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7423" w14:textId="0F85253A" w:rsidR="00D350A8" w:rsidRPr="00962CC8" w:rsidRDefault="00D350A8" w:rsidP="00962CC8">
      <w:pPr>
        <w:jc w:val="both"/>
        <w:rPr>
          <w:rFonts w:ascii="Georgia" w:hAnsi="Georgia" w:cs="Arial"/>
          <w:b/>
          <w:bCs/>
          <w:iCs/>
          <w:color w:val="7030A0"/>
          <w:sz w:val="52"/>
          <w:szCs w:val="52"/>
          <w:lang w:val="en-US"/>
        </w:rPr>
      </w:pPr>
      <w:r w:rsidRPr="00962CC8">
        <w:rPr>
          <w:rFonts w:ascii="Arial" w:hAnsi="Arial" w:cs="Arial"/>
          <w:noProof/>
          <w:sz w:val="52"/>
          <w:szCs w:val="5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CC8" w:rsidRPr="00962CC8">
        <w:rPr>
          <w:rFonts w:ascii="Georgia" w:hAnsi="Georgia" w:cs="Arial"/>
          <w:b/>
          <w:bCs/>
          <w:iCs/>
          <w:color w:val="7030A0"/>
          <w:sz w:val="52"/>
          <w:szCs w:val="52"/>
        </w:rPr>
        <w:t>Парижские</w:t>
      </w:r>
      <w:r w:rsidR="00962CC8" w:rsidRPr="00962CC8">
        <w:rPr>
          <w:rFonts w:ascii="Georgia" w:hAnsi="Georgia" w:cs="Arial"/>
          <w:b/>
          <w:bCs/>
          <w:iCs/>
          <w:color w:val="7030A0"/>
          <w:sz w:val="52"/>
          <w:szCs w:val="52"/>
        </w:rPr>
        <w:t xml:space="preserve"> </w:t>
      </w:r>
      <w:r w:rsidR="00962CC8" w:rsidRPr="00962CC8">
        <w:rPr>
          <w:rFonts w:ascii="Georgia" w:hAnsi="Georgia" w:cs="Arial"/>
          <w:b/>
          <w:bCs/>
          <w:iCs/>
          <w:color w:val="7030A0"/>
          <w:sz w:val="52"/>
          <w:szCs w:val="52"/>
        </w:rPr>
        <w:t>грёзы, кружева Брюгге и тайны Нормандии</w:t>
      </w:r>
    </w:p>
    <w:p w14:paraId="5D223F59" w14:textId="77777777" w:rsidR="00962CC8" w:rsidRPr="00962CC8" w:rsidRDefault="00962CC8" w:rsidP="00962CC8">
      <w:pPr>
        <w:jc w:val="center"/>
        <w:rPr>
          <w:rFonts w:ascii="Arial" w:hAnsi="Arial" w:cs="Arial"/>
          <w:i/>
          <w:sz w:val="22"/>
          <w:szCs w:val="22"/>
        </w:rPr>
      </w:pPr>
      <w:r w:rsidRPr="00962CC8">
        <w:rPr>
          <w:rFonts w:ascii="Arial" w:hAnsi="Arial" w:cs="Arial"/>
          <w:i/>
          <w:sz w:val="22"/>
          <w:szCs w:val="22"/>
        </w:rPr>
        <w:t> Берлин – Брюссель – Брюгге* – Париж – Версаль* – Нормандия* – Трир</w:t>
      </w:r>
    </w:p>
    <w:p w14:paraId="05E50ED4" w14:textId="77777777" w:rsidR="00962CC8" w:rsidRPr="00962CC8" w:rsidRDefault="00962CC8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3F769828" w14:textId="77777777" w:rsidR="00962CC8" w:rsidRP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9215"/>
      </w:tblGrid>
      <w:tr w:rsidR="00962CC8" w:rsidRPr="00962CC8" w14:paraId="01EE1E97" w14:textId="77777777" w:rsidTr="00962CC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CFB4" w14:textId="454D03E4" w:rsidR="00962CC8" w:rsidRPr="00962CC8" w:rsidRDefault="00962CC8" w:rsidP="00962CC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Выезд из Минска накануне (за день до начала тура).</w:t>
            </w:r>
          </w:p>
          <w:p w14:paraId="361EDE38" w14:textId="369B1766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iCs/>
                <w:sz w:val="22"/>
                <w:szCs w:val="22"/>
              </w:rPr>
              <w:t>Транзит по территории Беларуси, прохождение границы. Транзит по территории Польши.</w:t>
            </w:r>
          </w:p>
          <w:p w14:paraId="593FDC2A" w14:textId="77777777" w:rsidR="00962CC8" w:rsidRPr="00962CC8" w:rsidRDefault="00962CC8" w:rsidP="00962CC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Переезд на ночлег в транзитном отеле на территории Германии.</w:t>
            </w:r>
          </w:p>
        </w:tc>
      </w:tr>
      <w:tr w:rsidR="00962CC8" w:rsidRPr="00962CC8" w14:paraId="1DB2FBAE" w14:textId="77777777" w:rsidTr="00962CC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E2D3" w14:textId="76DD6829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Завтрак. 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Выселение из отеля.</w:t>
            </w:r>
          </w:p>
          <w:p w14:paraId="72729496" w14:textId="26F1F15F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Переезд в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Берлин 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– столицу Германии, самый космополитичный город страны, собравший в себе множество достопримечательностей столь близких и понятных русскоговорящей душе.</w:t>
            </w:r>
          </w:p>
          <w:p w14:paraId="30BB39D3" w14:textId="2AC58262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Обзорная автобусно-пешеходная экскурсия по городу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 xml:space="preserve">: Рейхстаг, Бранденбургские ворота, улица Унтер ден </w:t>
            </w:r>
            <w:proofErr w:type="spellStart"/>
            <w:r w:rsidRPr="00962CC8">
              <w:rPr>
                <w:rFonts w:ascii="Arial" w:hAnsi="Arial" w:cs="Arial"/>
                <w:iCs/>
                <w:sz w:val="22"/>
                <w:szCs w:val="22"/>
              </w:rPr>
              <w:t>Лиден</w:t>
            </w:r>
            <w:proofErr w:type="spellEnd"/>
            <w:r w:rsidRPr="00962CC8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962CC8">
              <w:rPr>
                <w:rFonts w:ascii="Arial" w:hAnsi="Arial" w:cs="Arial"/>
                <w:iCs/>
                <w:sz w:val="22"/>
                <w:szCs w:val="22"/>
              </w:rPr>
              <w:t>Александрплац</w:t>
            </w:r>
            <w:proofErr w:type="spellEnd"/>
            <w:r w:rsidRPr="00962CC8">
              <w:rPr>
                <w:rFonts w:ascii="Arial" w:hAnsi="Arial" w:cs="Arial"/>
                <w:iCs/>
                <w:sz w:val="22"/>
                <w:szCs w:val="22"/>
              </w:rPr>
              <w:t>, Берлинский собор, музейный остров, и др.</w:t>
            </w:r>
          </w:p>
          <w:p w14:paraId="19A62CE5" w14:textId="7627BE44" w:rsidR="00962CC8" w:rsidRPr="00962CC8" w:rsidRDefault="00962CC8" w:rsidP="00962CC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Отправление в Брюссель.</w:t>
            </w:r>
          </w:p>
          <w:p w14:paraId="17150D7C" w14:textId="77777777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По пути ночлег в транзитном отеле на территории Бельгии.</w:t>
            </w:r>
          </w:p>
        </w:tc>
      </w:tr>
      <w:tr w:rsidR="00962CC8" w:rsidRPr="00962CC8" w14:paraId="5CBB5395" w14:textId="77777777" w:rsidTr="00962CC8">
        <w:trPr>
          <w:trHeight w:val="1001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699C" w14:textId="6DBB40A5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Завтрак. </w:t>
            </w:r>
            <w:r w:rsidRPr="00962CC8">
              <w:rPr>
                <w:rFonts w:ascii="Arial" w:hAnsi="Arial" w:cs="Arial"/>
                <w:sz w:val="22"/>
                <w:szCs w:val="22"/>
              </w:rPr>
              <w:t>Выселение из отеля.</w:t>
            </w:r>
          </w:p>
          <w:p w14:paraId="4C0E837A" w14:textId="43ABE337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Переезд в</w:t>
            </w:r>
            <w:r w:rsidRPr="00962CC8">
              <w:rPr>
                <w:rFonts w:ascii="Arial" w:hAnsi="Arial" w:cs="Arial"/>
                <w:sz w:val="22"/>
                <w:szCs w:val="22"/>
              </w:rPr>
              <w:t> 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Брюссель </w:t>
            </w:r>
            <w:r w:rsidRPr="00962CC8">
              <w:rPr>
                <w:rFonts w:ascii="Arial" w:hAnsi="Arial" w:cs="Arial"/>
                <w:sz w:val="22"/>
                <w:szCs w:val="22"/>
              </w:rPr>
              <w:t>– столицу Бельгии. 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Обзорная пешеходная экскурсия по городу:</w:t>
            </w:r>
            <w:r w:rsidRPr="00962CC8">
              <w:rPr>
                <w:rFonts w:ascii="Arial" w:hAnsi="Arial" w:cs="Arial"/>
                <w:sz w:val="22"/>
                <w:szCs w:val="22"/>
              </w:rPr>
              <w:t> Королевский дворец, Гран-Плас, статуя писающего мальчика, крепостная стену 12 века, церковь Нотр-Дам-де-Виктуар, музейный квартал, Королевский сад, городская Ратуша и др.</w:t>
            </w:r>
          </w:p>
          <w:p w14:paraId="63D6B842" w14:textId="77777777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Свободное время.</w:t>
            </w:r>
          </w:p>
          <w:p w14:paraId="3F67AD1E" w14:textId="77777777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sz w:val="22"/>
                <w:szCs w:val="22"/>
              </w:rPr>
              <w:t xml:space="preserve">Для желающих предлагается факультативная 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выездная экскурсия в</w:t>
            </w:r>
            <w:r w:rsidRPr="00962CC8">
              <w:rPr>
                <w:rFonts w:ascii="Arial" w:hAnsi="Arial" w:cs="Arial"/>
                <w:sz w:val="22"/>
                <w:szCs w:val="22"/>
              </w:rPr>
              <w:t> 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Брюгге*</w:t>
            </w:r>
          </w:p>
          <w:p w14:paraId="07693C62" w14:textId="343896C3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sz w:val="22"/>
                <w:szCs w:val="22"/>
              </w:rPr>
              <w:t>«Спящий город», «Северная Венеция», «Пряничный город» все эти названия подходят Брюгге, который как бы застыл в средневековье и поражает своим уютным спокойствием. Брюгге веками славится своим уникальным кружевом ручной работы, этот образ мгновенно переносит воображение в уютные лавочки старого города, где за коклюшками сидят мастерицы.</w:t>
            </w:r>
          </w:p>
          <w:p w14:paraId="6B3E1EF7" w14:textId="79FC9240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Обзорная экскурсия по городу</w:t>
            </w:r>
            <w:r w:rsidRPr="00962CC8">
              <w:rPr>
                <w:rFonts w:ascii="Arial" w:hAnsi="Arial" w:cs="Arial"/>
                <w:sz w:val="22"/>
                <w:szCs w:val="22"/>
              </w:rPr>
              <w:t xml:space="preserve">: площадь Маркт, башня 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Белфорт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>, монастырь Бегинажу, площадь Бург, госпиталь Св. Иоанна, богадельни Брюгге и др. (доплата 30 евро, дети до 12 лет – 20 евро, группа от 25 человек).</w:t>
            </w:r>
          </w:p>
          <w:p w14:paraId="4936DFBE" w14:textId="6983922A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Свободное время.</w:t>
            </w:r>
          </w:p>
          <w:p w14:paraId="59325928" w14:textId="778B4B44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Отправление в Париж.</w:t>
            </w:r>
          </w:p>
          <w:p w14:paraId="7B934B43" w14:textId="77777777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По пути ночлег на территории Франции.</w:t>
            </w:r>
          </w:p>
        </w:tc>
      </w:tr>
      <w:tr w:rsidR="00962CC8" w:rsidRPr="00962CC8" w14:paraId="37E442AD" w14:textId="77777777" w:rsidTr="00962CC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373B" w14:textId="35D37321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Завтрак</w:t>
            </w:r>
            <w:r w:rsidRPr="00962CC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Выселение из отеля.</w:t>
            </w:r>
          </w:p>
          <w:p w14:paraId="4113A860" w14:textId="0BF4838C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Переезд в Париж.</w:t>
            </w:r>
          </w:p>
          <w:p w14:paraId="2A2F51D4" w14:textId="77777777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Обзорная экскурсия по столице Франции</w:t>
            </w:r>
            <w:r w:rsidRPr="00962CC8">
              <w:rPr>
                <w:rFonts w:ascii="Arial" w:hAnsi="Arial" w:cs="Arial"/>
                <w:sz w:val="22"/>
                <w:szCs w:val="22"/>
              </w:rPr>
              <w:t>: Большие Бульвары, Опера, пл. Согласия, остров Сите, Елисейские Поля и др. Свободное время в городе.</w:t>
            </w:r>
          </w:p>
          <w:p w14:paraId="7462FB84" w14:textId="3E673B12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sz w:val="22"/>
                <w:szCs w:val="22"/>
              </w:rPr>
              <w:t>В свободное время можно отправиться на 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пешеходную экскурсию Сите + Чрево Парижа*</w:t>
            </w:r>
            <w:r w:rsidRPr="00962CC8">
              <w:rPr>
                <w:rFonts w:ascii="Arial" w:hAnsi="Arial" w:cs="Arial"/>
                <w:sz w:val="22"/>
                <w:szCs w:val="22"/>
              </w:rPr>
              <w:t xml:space="preserve">: Пале-Рояль, старый рынок, Церковь Святого Евстафия, Центр Помпиду, и, конечно, главный собор Парижа – 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Нотр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 xml:space="preserve"> Дам (доплата 15 евро, дети до 12 лет – 10 евро, группа от 20 человек).</w:t>
            </w:r>
          </w:p>
          <w:p w14:paraId="1457FE6D" w14:textId="1951F7A2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sz w:val="22"/>
                <w:szCs w:val="22"/>
              </w:rPr>
              <w:t>А вечером все желающие могут совершить 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круиз на теплоходе по Сене</w:t>
            </w:r>
            <w:r w:rsidRPr="00962CC8">
              <w:rPr>
                <w:rFonts w:ascii="Arial" w:hAnsi="Arial" w:cs="Arial"/>
                <w:sz w:val="22"/>
                <w:szCs w:val="22"/>
              </w:rPr>
              <w:t> и полюбоваться монументальной застройкой набережных главной реки Парижа (доплата 25 евро, группа от 20 человек).</w:t>
            </w:r>
          </w:p>
          <w:p w14:paraId="0EC85EA9" w14:textId="77777777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Ночлег в отеле в пригороде Парижа.</w:t>
            </w:r>
          </w:p>
        </w:tc>
      </w:tr>
      <w:tr w:rsidR="00962CC8" w:rsidRPr="00962CC8" w14:paraId="1C93EA39" w14:textId="77777777" w:rsidTr="00962CC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9EF7" w14:textId="7895D060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Завтрак.</w:t>
            </w:r>
          </w:p>
          <w:p w14:paraId="36F54512" w14:textId="2667DA81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Переезд в Париж.</w:t>
            </w:r>
          </w:p>
          <w:p w14:paraId="7A67871F" w14:textId="7936426E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Свободное время в городе для посещения многочисленных музеев, кафе и ресторанов.</w:t>
            </w:r>
          </w:p>
          <w:p w14:paraId="70B7AA51" w14:textId="77777777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sz w:val="22"/>
                <w:szCs w:val="22"/>
              </w:rPr>
              <w:t>*Или для желающих возможна 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поездка в Нормандию 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Нормандию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 xml:space="preserve"> с посещением 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средневекого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 xml:space="preserve"> Руана, города, где сожгли Орлеанскую деву Жанну Д’Арк, уютного портового города 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Онфлера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 xml:space="preserve">, славящегося деликатесами из морепродуктов, и курортного Довиля, где стоит окунуться в Ла-Манш (при условии хорошей погоды) </w:t>
            </w:r>
            <w:r w:rsidRPr="00962CC8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доп.плата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 xml:space="preserve"> 70 EUR, дети до 12 лет – 55 евро, группа от 20 человек). Живописные пейзажи и шедевральная готическая архитектура оставят в вашей памяти неизгладимые впечатления!</w:t>
            </w:r>
          </w:p>
          <w:p w14:paraId="510DE195" w14:textId="77777777" w:rsidR="00962CC8" w:rsidRPr="00962CC8" w:rsidRDefault="00962CC8" w:rsidP="00962CC8">
            <w:pPr>
              <w:rPr>
                <w:rFonts w:ascii="Arial" w:hAnsi="Arial" w:cs="Arial"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Возвращение в отель.</w:t>
            </w:r>
            <w:r w:rsidRPr="00962CC8">
              <w:rPr>
                <w:rFonts w:ascii="Arial" w:hAnsi="Arial" w:cs="Arial"/>
                <w:sz w:val="22"/>
                <w:szCs w:val="22"/>
              </w:rPr>
              <w:t> 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Ночлег</w:t>
            </w:r>
            <w:r w:rsidRPr="00962C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8" w:rsidRPr="00962CC8" w14:paraId="39B2696D" w14:textId="77777777" w:rsidTr="00962CC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FEAF" w14:textId="319F5F50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Завтрак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E0F707E" w14:textId="4A184286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Переезд в Париж.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br/>
              <w:t>Свободное время для посещения музеев и магазинов.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Для желающих в свободное время возможна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экскурсия по Монмартру* 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 xml:space="preserve">– старинному провинциальному уголку помпезного города, малой родине величайших художников-импрессионистов, а по совместительству высочайшему холму Парижа, где величественно расположилась одна из визитных карточек столицы – церковь </w:t>
            </w:r>
            <w:proofErr w:type="spellStart"/>
            <w:r w:rsidRPr="00962CC8">
              <w:rPr>
                <w:rFonts w:ascii="Arial" w:hAnsi="Arial" w:cs="Arial"/>
                <w:iCs/>
                <w:sz w:val="22"/>
                <w:szCs w:val="22"/>
              </w:rPr>
              <w:t>Сакре-Кер</w:t>
            </w:r>
            <w:proofErr w:type="spellEnd"/>
            <w:r w:rsidRPr="00962CC8">
              <w:rPr>
                <w:rFonts w:ascii="Arial" w:hAnsi="Arial" w:cs="Arial"/>
                <w:iCs/>
                <w:sz w:val="22"/>
                <w:szCs w:val="22"/>
              </w:rPr>
              <w:t xml:space="preserve"> (доплата 15 евро, дети до 12 лет – 10 евро, группа от 20 человек).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Также для желающих возможна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экскурсия в Версаль 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– самую знаменитую и роскошную резиденцию французских королей, построенную по приказу «Короля-Солнца» Людовика IV (доплата 40 евро с входным билетом и аудиогидом, дети до 18 лет – 20 евро, группа от 20 человек).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Отправление в Трир.</w:t>
            </w:r>
          </w:p>
          <w:p w14:paraId="515B6159" w14:textId="77777777" w:rsidR="00962CC8" w:rsidRPr="00962CC8" w:rsidRDefault="00962CC8" w:rsidP="00962CC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Ночлег в транзитном отеле на территории Франции.</w:t>
            </w:r>
          </w:p>
        </w:tc>
      </w:tr>
      <w:tr w:rsidR="00962CC8" w:rsidRPr="00962CC8" w14:paraId="04C1E9D3" w14:textId="77777777" w:rsidTr="00962CC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4920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7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1E4" w14:textId="1FBCECF1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Завтрак.</w:t>
            </w:r>
          </w:p>
          <w:p w14:paraId="42501352" w14:textId="2DDAA05C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Выселение из отеля.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Переезд в Трир </w:t>
            </w:r>
            <w:r w:rsidRPr="00962CC8">
              <w:rPr>
                <w:rFonts w:ascii="Arial" w:hAnsi="Arial" w:cs="Arial"/>
                <w:sz w:val="22"/>
                <w:szCs w:val="22"/>
              </w:rPr>
              <w:t>— старейший город Германии, крупнейший центр архитектуры и выдающихся произведений искусства античного периода.</w:t>
            </w:r>
            <w:r w:rsidRPr="00962CC8">
              <w:rPr>
                <w:rFonts w:ascii="Arial" w:hAnsi="Arial" w:cs="Arial"/>
                <w:sz w:val="22"/>
                <w:szCs w:val="22"/>
              </w:rPr>
              <w:br/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Обзорная пешеходная экскурсия по городу: </w:t>
            </w:r>
            <w:r w:rsidRPr="00962CC8">
              <w:rPr>
                <w:rFonts w:ascii="Arial" w:hAnsi="Arial" w:cs="Arial"/>
                <w:sz w:val="22"/>
                <w:szCs w:val="22"/>
              </w:rPr>
              <w:t xml:space="preserve">Кафедральный собор Св. Петра и соединяющаяся с ним 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Liebfraukirche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>, Порт Нигер (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Porta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62CC8">
              <w:rPr>
                <w:rFonts w:ascii="Arial" w:hAnsi="Arial" w:cs="Arial"/>
                <w:sz w:val="22"/>
                <w:szCs w:val="22"/>
              </w:rPr>
              <w:t>Nigra</w:t>
            </w:r>
            <w:proofErr w:type="spellEnd"/>
            <w:r w:rsidRPr="00962CC8">
              <w:rPr>
                <w:rFonts w:ascii="Arial" w:hAnsi="Arial" w:cs="Arial"/>
                <w:sz w:val="22"/>
                <w:szCs w:val="22"/>
              </w:rPr>
              <w:t>)- римские ворота, Рыночная площадь, Амфитеатр и т.д.</w:t>
            </w:r>
          </w:p>
          <w:p w14:paraId="1502132C" w14:textId="3746B5D9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Свободное время.</w:t>
            </w: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Отправление в Минск. </w:t>
            </w:r>
            <w:r w:rsidRPr="00962CC8">
              <w:rPr>
                <w:rFonts w:ascii="Arial" w:hAnsi="Arial" w:cs="Arial"/>
                <w:sz w:val="22"/>
                <w:szCs w:val="22"/>
              </w:rPr>
              <w:t>Транзит по территории Германии. Польши.</w:t>
            </w:r>
          </w:p>
          <w:p w14:paraId="0BA6456C" w14:textId="77777777" w:rsidR="00962CC8" w:rsidRPr="00962CC8" w:rsidRDefault="00962CC8" w:rsidP="00962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По пути ночлег в отеле на территории Польши.</w:t>
            </w:r>
          </w:p>
        </w:tc>
      </w:tr>
      <w:tr w:rsidR="00962CC8" w:rsidRPr="00962CC8" w14:paraId="3ADDBCD9" w14:textId="77777777" w:rsidTr="00962CC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FDD" w14:textId="77777777" w:rsidR="00962CC8" w:rsidRPr="00962CC8" w:rsidRDefault="00962CC8" w:rsidP="00962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sz w:val="22"/>
                <w:szCs w:val="22"/>
              </w:rPr>
              <w:t>8 день</w:t>
            </w:r>
          </w:p>
        </w:tc>
        <w:tc>
          <w:tcPr>
            <w:tcW w:w="4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B34" w14:textId="2EBB2A2A" w:rsidR="00962CC8" w:rsidRPr="00962CC8" w:rsidRDefault="00962CC8" w:rsidP="00962CC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Завтрак. Выселение из отеля.</w:t>
            </w:r>
          </w:p>
          <w:p w14:paraId="2805D364" w14:textId="5D4D490D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iCs/>
                <w:sz w:val="22"/>
                <w:szCs w:val="22"/>
              </w:rPr>
              <w:t>Транзит по территории Польши. Прохождение границы.</w:t>
            </w:r>
          </w:p>
          <w:p w14:paraId="028B7395" w14:textId="77777777" w:rsidR="00962CC8" w:rsidRPr="00962CC8" w:rsidRDefault="00962CC8" w:rsidP="00962CC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2CC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Прибытие в Минск ночью или утром следующего дня </w:t>
            </w:r>
            <w:r w:rsidRPr="00962CC8">
              <w:rPr>
                <w:rFonts w:ascii="Arial" w:hAnsi="Arial" w:cs="Arial"/>
                <w:iCs/>
                <w:sz w:val="22"/>
                <w:szCs w:val="22"/>
              </w:rPr>
              <w:t>(в зависимости от дорожной ситуации и прохождения границы).</w:t>
            </w:r>
          </w:p>
        </w:tc>
      </w:tr>
    </w:tbl>
    <w:p w14:paraId="67A2A0A2" w14:textId="77777777" w:rsidR="00962CC8" w:rsidRPr="00962CC8" w:rsidRDefault="00962CC8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3A8A5714" w14:textId="64F9427D" w:rsidR="00D350A8" w:rsidRDefault="00962CC8" w:rsidP="00962CC8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615€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</w:p>
    <w:p w14:paraId="4A6428EF" w14:textId="2D6B29C0" w:rsidR="00962CC8" w:rsidRPr="00962CC8" w:rsidRDefault="00962CC8" w:rsidP="00962CC8">
      <w:pPr>
        <w:jc w:val="center"/>
        <w:rPr>
          <w:rFonts w:ascii="Arial" w:hAnsi="Arial" w:cs="Arial"/>
          <w:sz w:val="22"/>
          <w:szCs w:val="22"/>
        </w:rPr>
      </w:pPr>
      <w:r w:rsidRPr="00962CC8">
        <w:rPr>
          <w:rFonts w:ascii="Arial" w:hAnsi="Arial" w:cs="Arial"/>
          <w:sz w:val="22"/>
          <w:szCs w:val="22"/>
        </w:rPr>
        <w:br/>
      </w:r>
    </w:p>
    <w:p w14:paraId="2F7DD67C" w14:textId="0C073202" w:rsidR="00962CC8" w:rsidRPr="00962CC8" w:rsidRDefault="00962CC8" w:rsidP="00962CC8">
      <w:pPr>
        <w:rPr>
          <w:rFonts w:ascii="Arial" w:hAnsi="Arial" w:cs="Arial"/>
          <w:sz w:val="22"/>
          <w:szCs w:val="22"/>
          <w:lang w:val="en-US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33415384" w14:textId="7AEBE58E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Проезд автобусом туристического класса</w:t>
      </w:r>
    </w:p>
    <w:p w14:paraId="6C2DB5C2" w14:textId="2821A8E2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Транзитные ночлеги в отелях 2-3* с завтраком</w:t>
      </w:r>
    </w:p>
    <w:p w14:paraId="30A2C645" w14:textId="670CB3B4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Экскурсии по программе</w:t>
      </w:r>
    </w:p>
    <w:p w14:paraId="6F9D0308" w14:textId="51F6DE5B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Сопровождение профессиональным руководителем по маршруту</w:t>
      </w:r>
    </w:p>
    <w:p w14:paraId="758A2C0F" w14:textId="0B161BBF" w:rsidR="00962CC8" w:rsidRPr="00962CC8" w:rsidRDefault="00962CC8" w:rsidP="00962CC8">
      <w:pPr>
        <w:rPr>
          <w:rFonts w:ascii="Arial" w:hAnsi="Arial" w:cs="Arial"/>
          <w:sz w:val="22"/>
          <w:szCs w:val="22"/>
          <w:lang w:val="en-US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50C939DA" w14:textId="01556F0B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Шенген виза (Французская) - 35 EUR</w:t>
      </w:r>
    </w:p>
    <w:p w14:paraId="42E0A07D" w14:textId="37A07204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Медицинская страховка (самостоятельно)Городской налог – 15 EUR (обязательная доплата)</w:t>
      </w:r>
    </w:p>
    <w:p w14:paraId="3E79C2E3" w14:textId="19C7F4FB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Наушники во время проведения экскурсий 15 EUR (обязательная доплата)</w:t>
      </w:r>
    </w:p>
    <w:p w14:paraId="60365262" w14:textId="2E4AC905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Общественный транспорт</w:t>
      </w:r>
    </w:p>
    <w:p w14:paraId="1F03643A" w14:textId="707404B1" w:rsidR="00962CC8" w:rsidRPr="00962CC8" w:rsidRDefault="00962CC8" w:rsidP="00962CC8">
      <w:pPr>
        <w:rPr>
          <w:rFonts w:ascii="Arial" w:hAnsi="Arial" w:cs="Arial"/>
          <w:sz w:val="22"/>
          <w:szCs w:val="22"/>
        </w:rPr>
      </w:pPr>
      <w:r w:rsidRPr="007B547C">
        <w:rPr>
          <w:rFonts w:ascii="Segoe UI Emoji" w:hAnsi="Segoe UI Emoji" w:cs="Segoe UI Emoji"/>
          <w:sz w:val="22"/>
          <w:szCs w:val="22"/>
        </w:rPr>
        <w:t>🔸</w:t>
      </w:r>
      <w:r w:rsidRPr="00962CC8">
        <w:rPr>
          <w:rFonts w:ascii="Arial" w:hAnsi="Arial" w:cs="Arial"/>
          <w:sz w:val="22"/>
          <w:szCs w:val="22"/>
        </w:rPr>
        <w:t>Доплата при необходимости использования доп. транспорта для пересечения границы (поезд, дополнительный автобус - доплата 30 евро)</w:t>
      </w:r>
    </w:p>
    <w:p w14:paraId="639427A5" w14:textId="77777777" w:rsidR="00962CC8" w:rsidRPr="00962CC8" w:rsidRDefault="00962CC8" w:rsidP="00962CC8">
      <w:pPr>
        <w:jc w:val="center"/>
        <w:rPr>
          <w:rFonts w:ascii="Arial" w:hAnsi="Arial" w:cs="Arial"/>
          <w:sz w:val="22"/>
          <w:szCs w:val="22"/>
        </w:rPr>
      </w:pPr>
    </w:p>
    <w:sectPr w:rsidR="00962CC8" w:rsidRPr="00962CC8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AB83" w14:textId="77777777" w:rsidR="009E756D" w:rsidRDefault="009E756D">
      <w:r>
        <w:separator/>
      </w:r>
    </w:p>
  </w:endnote>
  <w:endnote w:type="continuationSeparator" w:id="0">
    <w:p w14:paraId="3F60738D" w14:textId="77777777" w:rsidR="009E756D" w:rsidRDefault="009E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C7A2" w14:textId="77777777" w:rsidR="009E756D" w:rsidRDefault="009E756D">
      <w:r>
        <w:separator/>
      </w:r>
    </w:p>
  </w:footnote>
  <w:footnote w:type="continuationSeparator" w:id="0">
    <w:p w14:paraId="2B0C570C" w14:textId="77777777" w:rsidR="009E756D" w:rsidRDefault="009E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6031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E356F"/>
    <w:rsid w:val="005E6B39"/>
    <w:rsid w:val="005F7802"/>
    <w:rsid w:val="006A727B"/>
    <w:rsid w:val="006D5A70"/>
    <w:rsid w:val="006F3629"/>
    <w:rsid w:val="007006E1"/>
    <w:rsid w:val="00703DF7"/>
    <w:rsid w:val="007B547C"/>
    <w:rsid w:val="007D4B97"/>
    <w:rsid w:val="007F2EA3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91BAB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2026-04-27T15:28:00Z</dcterms:created>
  <dcterms:modified xsi:type="dcterms:W3CDTF">2026-04-27T15:28:00Z</dcterms:modified>
</cp:coreProperties>
</file>