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20CA" w14:textId="03EC86BD" w:rsidR="009A15C4" w:rsidRPr="009C272D" w:rsidRDefault="00D350A8" w:rsidP="009A15C4">
      <w:pPr>
        <w:rPr>
          <w:rFonts w:ascii="Arial" w:hAnsi="Arial" w:cs="Arial"/>
          <w:b/>
          <w:bCs/>
          <w:noProof/>
          <w:color w:val="7030A0"/>
          <w:sz w:val="52"/>
          <w:szCs w:val="52"/>
          <w:lang w:val="en-US"/>
        </w:rPr>
      </w:pPr>
      <w:r w:rsidRPr="00295BF0">
        <w:rPr>
          <w:rFonts w:ascii="Arial" w:hAnsi="Arial" w:cs="Arial"/>
          <w:b/>
          <w:bCs/>
          <w:noProof/>
          <w:color w:val="7030A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0DE8C75" wp14:editId="1084E88B">
            <wp:simplePos x="0" y="0"/>
            <wp:positionH relativeFrom="column">
              <wp:posOffset>-45720</wp:posOffset>
            </wp:positionH>
            <wp:positionV relativeFrom="paragraph">
              <wp:posOffset>12065</wp:posOffset>
            </wp:positionV>
            <wp:extent cx="2710180" cy="971550"/>
            <wp:effectExtent l="0" t="0" r="0" b="0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72D" w:rsidRPr="009C272D">
        <w:rPr>
          <w:rFonts w:ascii="Arial" w:hAnsi="Arial" w:cs="Arial"/>
          <w:b/>
          <w:bCs/>
          <w:noProof/>
          <w:color w:val="7030A0"/>
          <w:sz w:val="52"/>
          <w:szCs w:val="52"/>
        </w:rPr>
        <w:t>Бельгия, Франция, Германия</w:t>
      </w:r>
    </w:p>
    <w:p w14:paraId="7843B999" w14:textId="3642CE6F" w:rsidR="003153DF" w:rsidRPr="00654F19" w:rsidRDefault="00D82658" w:rsidP="00654F19">
      <w:pPr>
        <w:rPr>
          <w:rFonts w:ascii="Arial" w:hAnsi="Arial" w:cs="Arial"/>
          <w:b/>
          <w:bCs/>
          <w:noProof/>
          <w:color w:val="7030A0"/>
          <w:sz w:val="56"/>
          <w:szCs w:val="56"/>
        </w:rPr>
      </w:pPr>
      <w:r w:rsidRPr="00D450B8">
        <w:rPr>
          <w:rFonts w:ascii="Arial" w:hAnsi="Arial" w:cs="Arial"/>
          <w:b/>
          <w:bCs/>
          <w:noProof/>
          <w:color w:val="7030A0"/>
          <w:sz w:val="72"/>
          <w:szCs w:val="72"/>
        </w:rPr>
        <w:t xml:space="preserve"> </w:t>
      </w:r>
    </w:p>
    <w:p w14:paraId="2CFE7F29" w14:textId="0119CBE3" w:rsidR="00654F19" w:rsidRDefault="007F68AC" w:rsidP="007F68AC">
      <w:pPr>
        <w:jc w:val="center"/>
        <w:rPr>
          <w:rFonts w:ascii="Arial" w:hAnsi="Arial" w:cs="Arial"/>
          <w:bCs/>
        </w:rPr>
      </w:pPr>
      <w:r w:rsidRPr="005B78C4">
        <w:rPr>
          <w:rFonts w:ascii="Arial" w:hAnsi="Arial" w:cs="Arial"/>
          <w:bCs/>
        </w:rPr>
        <w:t xml:space="preserve">Маршрут: </w:t>
      </w:r>
      <w:r w:rsidR="009C272D" w:rsidRPr="009C272D">
        <w:rPr>
          <w:rFonts w:ascii="Arial" w:hAnsi="Arial" w:cs="Arial"/>
          <w:bCs/>
        </w:rPr>
        <w:t>Берлин – Гент – Брюгге* – Париж (2 дня) – Версаль* / Фонтенбло* - Страсбург – Кольмар* - Нюрнберг</w:t>
      </w:r>
    </w:p>
    <w:p w14:paraId="2A08F9C8" w14:textId="77777777" w:rsidR="009A15C4" w:rsidRPr="006C6626" w:rsidRDefault="009A15C4" w:rsidP="007F68AC">
      <w:pPr>
        <w:jc w:val="center"/>
        <w:rPr>
          <w:rFonts w:ascii="Arial" w:hAnsi="Arial" w:cs="Arial"/>
          <w:bCs/>
          <w:sz w:val="22"/>
          <w:szCs w:val="22"/>
        </w:rPr>
      </w:pPr>
    </w:p>
    <w:p w14:paraId="3F769828" w14:textId="77777777" w:rsidR="00962CC8" w:rsidRPr="009A15C4" w:rsidRDefault="00962CC8" w:rsidP="00962CC8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962CC8">
        <w:rPr>
          <w:rFonts w:ascii="Arial" w:hAnsi="Arial" w:cs="Arial"/>
          <w:b/>
          <w:iCs/>
          <w:sz w:val="22"/>
          <w:szCs w:val="22"/>
        </w:rPr>
        <w:t>Программа тура</w:t>
      </w:r>
    </w:p>
    <w:p w14:paraId="2D82D534" w14:textId="77777777" w:rsidR="0063477B" w:rsidRPr="009A15C4" w:rsidRDefault="0063477B" w:rsidP="00962CC8">
      <w:pPr>
        <w:jc w:val="center"/>
        <w:rPr>
          <w:rFonts w:ascii="Arial" w:hAnsi="Arial" w:cs="Arial"/>
          <w:b/>
          <w:iCs/>
          <w:sz w:val="22"/>
          <w:szCs w:val="22"/>
        </w:rPr>
      </w:pPr>
    </w:p>
    <w:tbl>
      <w:tblPr>
        <w:tblW w:w="48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9217"/>
      </w:tblGrid>
      <w:tr w:rsidR="00962CC8" w:rsidRPr="00962CC8" w14:paraId="01EE1E97" w14:textId="77777777" w:rsidTr="009A15C4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18C3" w14:textId="77777777" w:rsidR="00962CC8" w:rsidRPr="002749ED" w:rsidRDefault="00962CC8" w:rsidP="009A15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 день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DC2A" w14:textId="01008CBC" w:rsidR="00962CC8" w:rsidRPr="00654F19" w:rsidRDefault="009C272D" w:rsidP="009A15C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C272D">
              <w:rPr>
                <w:rFonts w:ascii="Arial" w:hAnsi="Arial" w:cs="Arial"/>
                <w:iCs/>
                <w:sz w:val="22"/>
                <w:szCs w:val="22"/>
              </w:rPr>
              <w:t>Выезд из Минска. Транзит по территории РБ (~350 км), прохождение границы РБ и РП.  Транзит по территории Польши (~700 км). Ночлег в транзитном отеле.</w:t>
            </w:r>
          </w:p>
        </w:tc>
      </w:tr>
      <w:tr w:rsidR="00962CC8" w:rsidRPr="00962CC8" w14:paraId="1DB2FBAE" w14:textId="77777777" w:rsidTr="009A15C4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67A" w14:textId="77777777" w:rsidR="00962CC8" w:rsidRPr="002749ED" w:rsidRDefault="00962CC8" w:rsidP="009A15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2 день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0D7C" w14:textId="38C9E375" w:rsidR="00962CC8" w:rsidRPr="00654F19" w:rsidRDefault="009C272D" w:rsidP="009A15C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C272D">
              <w:rPr>
                <w:rFonts w:ascii="Arial" w:hAnsi="Arial" w:cs="Arial"/>
                <w:iCs/>
                <w:sz w:val="22"/>
                <w:szCs w:val="22"/>
              </w:rPr>
              <w:t>Завтрак. Завтрак. Отправление в </w:t>
            </w:r>
            <w:r w:rsidRPr="009C272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Берлин </w:t>
            </w:r>
            <w:r w:rsidRPr="009C272D">
              <w:rPr>
                <w:rFonts w:ascii="Arial" w:hAnsi="Arial" w:cs="Arial"/>
                <w:iCs/>
                <w:sz w:val="22"/>
                <w:szCs w:val="22"/>
              </w:rPr>
              <w:t xml:space="preserve">(~150 км). По прибытию - ознакомление с городом: Рейхстаг, Бранденбургские ворота, </w:t>
            </w:r>
            <w:proofErr w:type="spellStart"/>
            <w:r w:rsidRPr="009C272D">
              <w:rPr>
                <w:rFonts w:ascii="Arial" w:hAnsi="Arial" w:cs="Arial"/>
                <w:iCs/>
                <w:sz w:val="22"/>
                <w:szCs w:val="22"/>
              </w:rPr>
              <w:t>Александрплац</w:t>
            </w:r>
            <w:proofErr w:type="spellEnd"/>
            <w:r w:rsidRPr="009C272D">
              <w:rPr>
                <w:rFonts w:ascii="Arial" w:hAnsi="Arial" w:cs="Arial"/>
                <w:iCs/>
                <w:sz w:val="22"/>
                <w:szCs w:val="22"/>
              </w:rPr>
              <w:t xml:space="preserve">, Берлинский собор, музейный остров, улица Унтер ден </w:t>
            </w:r>
            <w:proofErr w:type="spellStart"/>
            <w:r w:rsidRPr="009C272D">
              <w:rPr>
                <w:rFonts w:ascii="Arial" w:hAnsi="Arial" w:cs="Arial"/>
                <w:iCs/>
                <w:sz w:val="22"/>
                <w:szCs w:val="22"/>
              </w:rPr>
              <w:t>Лиден</w:t>
            </w:r>
            <w:proofErr w:type="spellEnd"/>
            <w:r w:rsidRPr="009C272D">
              <w:rPr>
                <w:rFonts w:ascii="Arial" w:hAnsi="Arial" w:cs="Arial"/>
                <w:iCs/>
                <w:sz w:val="22"/>
                <w:szCs w:val="22"/>
              </w:rPr>
              <w:t>… Свободное время. Переезд на ночлег в транзитный отель (~ 550 км).</w:t>
            </w:r>
          </w:p>
        </w:tc>
      </w:tr>
      <w:tr w:rsidR="00962CC8" w:rsidRPr="00962CC8" w14:paraId="5CBB5395" w14:textId="77777777" w:rsidTr="009A15C4">
        <w:trPr>
          <w:trHeight w:val="565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D70" w14:textId="75D02D58" w:rsidR="00962CC8" w:rsidRPr="002749ED" w:rsidRDefault="00295BF0" w:rsidP="009A15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654F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день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4B43" w14:textId="3EDE205D" w:rsidR="00962CC8" w:rsidRPr="003153DF" w:rsidRDefault="009C272D" w:rsidP="009A15C4">
            <w:pPr>
              <w:rPr>
                <w:rFonts w:ascii="Arial" w:hAnsi="Arial" w:cs="Arial"/>
                <w:sz w:val="22"/>
                <w:szCs w:val="22"/>
              </w:rPr>
            </w:pPr>
            <w:r w:rsidRPr="009C272D">
              <w:rPr>
                <w:rFonts w:ascii="Arial" w:hAnsi="Arial" w:cs="Arial"/>
                <w:sz w:val="22"/>
                <w:szCs w:val="22"/>
              </w:rPr>
              <w:t>Завтрак. Переезд в </w:t>
            </w:r>
            <w:r w:rsidRPr="009C272D">
              <w:rPr>
                <w:rFonts w:ascii="Arial" w:hAnsi="Arial" w:cs="Arial"/>
                <w:b/>
                <w:bCs/>
                <w:sz w:val="22"/>
                <w:szCs w:val="22"/>
              </w:rPr>
              <w:t>Гент </w:t>
            </w:r>
            <w:r w:rsidRPr="009C272D">
              <w:rPr>
                <w:rFonts w:ascii="Arial" w:hAnsi="Arial" w:cs="Arial"/>
                <w:sz w:val="22"/>
                <w:szCs w:val="22"/>
              </w:rPr>
              <w:t xml:space="preserve">(~250 км). Пешеходная экскурсия по старейшему городу Фландрии… Гент представляет собой живописный лабиринт узких старых улочек и каналов, обрамленных причудливыми старинными зданиями с остроконечными крышами и великолепными памятниками истории. Гент является одним из самых красивых и живописных бельгийских городов, наряду с Брюгге, который удивительным образом сохранил свой средневековый облик и колорит. Его исторический центр </w:t>
            </w:r>
            <w:proofErr w:type="gramStart"/>
            <w:r w:rsidRPr="009C272D">
              <w:rPr>
                <w:rFonts w:ascii="Arial" w:hAnsi="Arial" w:cs="Arial"/>
                <w:sz w:val="22"/>
                <w:szCs w:val="22"/>
              </w:rPr>
              <w:t>- это</w:t>
            </w:r>
            <w:proofErr w:type="gramEnd"/>
            <w:r w:rsidRPr="009C272D">
              <w:rPr>
                <w:rFonts w:ascii="Arial" w:hAnsi="Arial" w:cs="Arial"/>
                <w:sz w:val="22"/>
                <w:szCs w:val="22"/>
              </w:rPr>
              <w:t xml:space="preserve"> великолепный архитектурный ансамбль старых готических зданий и древних церквей.</w:t>
            </w:r>
            <w:r w:rsidRPr="009C272D">
              <w:rPr>
                <w:rFonts w:ascii="Arial" w:hAnsi="Arial" w:cs="Arial"/>
                <w:sz w:val="22"/>
                <w:szCs w:val="22"/>
              </w:rPr>
              <w:br/>
            </w:r>
            <w:r w:rsidRPr="009C272D">
              <w:rPr>
                <w:rFonts w:ascii="Arial" w:hAnsi="Arial" w:cs="Arial"/>
                <w:sz w:val="22"/>
                <w:szCs w:val="22"/>
              </w:rPr>
              <w:br/>
              <w:t>Свободное время либо для желающих за доплату экскурсия в </w:t>
            </w:r>
            <w:r w:rsidRPr="009C272D">
              <w:rPr>
                <w:rFonts w:ascii="Arial" w:hAnsi="Arial" w:cs="Arial"/>
                <w:b/>
                <w:bCs/>
                <w:sz w:val="22"/>
                <w:szCs w:val="22"/>
              </w:rPr>
              <w:t>Брюгге</w:t>
            </w:r>
            <w:r w:rsidRPr="009C272D">
              <w:rPr>
                <w:rFonts w:ascii="Arial" w:hAnsi="Arial" w:cs="Arial"/>
                <w:sz w:val="22"/>
                <w:szCs w:val="22"/>
              </w:rPr>
              <w:t xml:space="preserve">* (35 евро): Рыночная </w:t>
            </w:r>
            <w:proofErr w:type="spellStart"/>
            <w:r w:rsidRPr="009C272D">
              <w:rPr>
                <w:rFonts w:ascii="Arial" w:hAnsi="Arial" w:cs="Arial"/>
                <w:sz w:val="22"/>
                <w:szCs w:val="22"/>
              </w:rPr>
              <w:t>площаль</w:t>
            </w:r>
            <w:proofErr w:type="spellEnd"/>
            <w:r w:rsidRPr="009C272D">
              <w:rPr>
                <w:rFonts w:ascii="Arial" w:hAnsi="Arial" w:cs="Arial"/>
                <w:sz w:val="22"/>
                <w:szCs w:val="22"/>
              </w:rPr>
              <w:t xml:space="preserve">, дозорная башня </w:t>
            </w:r>
            <w:proofErr w:type="spellStart"/>
            <w:r w:rsidRPr="009C272D">
              <w:rPr>
                <w:rFonts w:ascii="Arial" w:hAnsi="Arial" w:cs="Arial"/>
                <w:sz w:val="22"/>
                <w:szCs w:val="22"/>
              </w:rPr>
              <w:t>Белфорд</w:t>
            </w:r>
            <w:proofErr w:type="spellEnd"/>
            <w:r w:rsidRPr="009C272D">
              <w:rPr>
                <w:rFonts w:ascii="Arial" w:hAnsi="Arial" w:cs="Arial"/>
                <w:sz w:val="22"/>
                <w:szCs w:val="22"/>
              </w:rPr>
              <w:t>, площадь Бург, городская Ратуша, базилика Святой Крови Христовой… Свободное время. Отправление на ночлег в транзитный отель (~150 км).</w:t>
            </w:r>
          </w:p>
        </w:tc>
      </w:tr>
      <w:tr w:rsidR="00962CC8" w:rsidRPr="00962CC8" w14:paraId="37E442AD" w14:textId="77777777" w:rsidTr="009A15C4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9EA" w14:textId="52AB62A3" w:rsidR="00962CC8" w:rsidRPr="002749ED" w:rsidRDefault="00654F19" w:rsidP="009A15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962CC8" w:rsidRPr="00274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день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5EA9" w14:textId="19E26906" w:rsidR="00962CC8" w:rsidRPr="00654F19" w:rsidRDefault="009C272D" w:rsidP="009A15C4">
            <w:pPr>
              <w:rPr>
                <w:rFonts w:ascii="Arial" w:hAnsi="Arial" w:cs="Arial"/>
                <w:sz w:val="22"/>
                <w:szCs w:val="22"/>
              </w:rPr>
            </w:pPr>
            <w:r w:rsidRPr="009C272D">
              <w:rPr>
                <w:rFonts w:ascii="Arial" w:hAnsi="Arial" w:cs="Arial"/>
                <w:sz w:val="22"/>
                <w:szCs w:val="22"/>
              </w:rPr>
              <w:t>Завтрак. Переезд в </w:t>
            </w:r>
            <w:r w:rsidRPr="009C272D">
              <w:rPr>
                <w:rFonts w:ascii="Arial" w:hAnsi="Arial" w:cs="Arial"/>
                <w:b/>
                <w:bCs/>
                <w:sz w:val="22"/>
                <w:szCs w:val="22"/>
              </w:rPr>
              <w:t>Париж </w:t>
            </w:r>
            <w:r w:rsidRPr="009C272D">
              <w:rPr>
                <w:rFonts w:ascii="Arial" w:hAnsi="Arial" w:cs="Arial"/>
                <w:sz w:val="22"/>
                <w:szCs w:val="22"/>
              </w:rPr>
              <w:t xml:space="preserve">(~300 км). Обзорная экскурсия по Парижу (~ 2 часа): Большие Бульвары, Опера, пл. Согласия, остров Сите, Елисейские Поля и др.  Свободное время.  Посещение Эйфелевой башни* (17-27 евро), </w:t>
            </w:r>
            <w:proofErr w:type="spellStart"/>
            <w:r w:rsidRPr="009C272D">
              <w:rPr>
                <w:rFonts w:ascii="Arial" w:hAnsi="Arial" w:cs="Arial"/>
                <w:sz w:val="22"/>
                <w:szCs w:val="22"/>
              </w:rPr>
              <w:t>подьем</w:t>
            </w:r>
            <w:proofErr w:type="spellEnd"/>
            <w:r w:rsidRPr="009C272D">
              <w:rPr>
                <w:rFonts w:ascii="Arial" w:hAnsi="Arial" w:cs="Arial"/>
                <w:sz w:val="22"/>
                <w:szCs w:val="22"/>
              </w:rPr>
              <w:t xml:space="preserve"> на башню Монпарнас* (от 18 евро).  Пешеходная экскурсия остров Сите + Чрево Парижа* (от 15 евро) (Собор Парижской Богоматери, дворец Пале-Руаяль и др.). Вечером круиз по Сене* (от 20 евро) с </w:t>
            </w:r>
            <w:proofErr w:type="gramStart"/>
            <w:r w:rsidRPr="009C272D">
              <w:rPr>
                <w:rFonts w:ascii="Arial" w:hAnsi="Arial" w:cs="Arial"/>
                <w:sz w:val="22"/>
                <w:szCs w:val="22"/>
              </w:rPr>
              <w:t>осмотром  панорамы</w:t>
            </w:r>
            <w:proofErr w:type="gramEnd"/>
            <w:r w:rsidRPr="009C272D">
              <w:rPr>
                <w:rFonts w:ascii="Arial" w:hAnsi="Arial" w:cs="Arial"/>
                <w:sz w:val="22"/>
                <w:szCs w:val="22"/>
              </w:rPr>
              <w:t xml:space="preserve"> вечернего Парижа. Ночлег в отеле в предместье Парижа.</w:t>
            </w:r>
          </w:p>
        </w:tc>
      </w:tr>
      <w:tr w:rsidR="00962CC8" w:rsidRPr="00962CC8" w14:paraId="1C93EA39" w14:textId="77777777" w:rsidTr="009A15C4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B00D" w14:textId="6A5BABD4" w:rsidR="00962CC8" w:rsidRPr="002749ED" w:rsidRDefault="009A15C4" w:rsidP="009A15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962CC8" w:rsidRPr="00274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день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E195" w14:textId="1287771D" w:rsidR="00962CC8" w:rsidRPr="00962CC8" w:rsidRDefault="009C272D" w:rsidP="009A15C4">
            <w:pPr>
              <w:rPr>
                <w:rFonts w:ascii="Arial" w:hAnsi="Arial" w:cs="Arial"/>
                <w:sz w:val="22"/>
                <w:szCs w:val="22"/>
              </w:rPr>
            </w:pPr>
            <w:r w:rsidRPr="009C272D">
              <w:rPr>
                <w:rFonts w:ascii="Arial" w:hAnsi="Arial" w:cs="Arial"/>
                <w:sz w:val="22"/>
                <w:szCs w:val="22"/>
              </w:rPr>
              <w:t>Завтрак. Свободное время в Париже или для желающих возможны дополнительные экскурсии:</w:t>
            </w:r>
            <w:r w:rsidRPr="009C272D">
              <w:rPr>
                <w:rFonts w:ascii="Arial" w:hAnsi="Arial" w:cs="Arial"/>
                <w:sz w:val="22"/>
                <w:szCs w:val="22"/>
              </w:rPr>
              <w:br/>
            </w:r>
            <w:r w:rsidRPr="009C272D">
              <w:rPr>
                <w:rFonts w:ascii="Arial" w:hAnsi="Arial" w:cs="Arial"/>
                <w:sz w:val="22"/>
                <w:szCs w:val="22"/>
              </w:rPr>
              <w:br/>
              <w:t>- Посещение </w:t>
            </w:r>
            <w:r w:rsidRPr="009C272D">
              <w:rPr>
                <w:rFonts w:ascii="Arial" w:hAnsi="Arial" w:cs="Arial"/>
                <w:b/>
                <w:bCs/>
                <w:sz w:val="22"/>
                <w:szCs w:val="22"/>
              </w:rPr>
              <w:t>Версаля</w:t>
            </w:r>
            <w:r w:rsidRPr="009C272D">
              <w:rPr>
                <w:rFonts w:ascii="Arial" w:hAnsi="Arial" w:cs="Arial"/>
                <w:sz w:val="22"/>
                <w:szCs w:val="22"/>
              </w:rPr>
              <w:t>* (прогулка по Версалю - 35 евро (трансфер + билет): Скромный охотничий домик Людовика 13 превратился в роскошную королевскую резиденцию при короле-солнце Людовике 14 и ставший музеем истории Франции в 19 в. Здесь в течение более 200 лет вершилась французская история. А какие страсти разгорались в этих стенах! Эти сюжеты вдохновляли многих писателей на романы, режиссеров на фильмы.</w:t>
            </w:r>
            <w:r w:rsidRPr="009C272D">
              <w:rPr>
                <w:rFonts w:ascii="Arial" w:hAnsi="Arial" w:cs="Arial"/>
                <w:sz w:val="22"/>
                <w:szCs w:val="22"/>
              </w:rPr>
              <w:br/>
            </w:r>
            <w:r w:rsidRPr="009C272D">
              <w:rPr>
                <w:rFonts w:ascii="Arial" w:hAnsi="Arial" w:cs="Arial"/>
                <w:sz w:val="22"/>
                <w:szCs w:val="22"/>
              </w:rPr>
              <w:br/>
              <w:t xml:space="preserve">А ведь кроме замкового комплекса есть еще Трианон, деревня Марии Антуанетты, мастерство и талант Ле </w:t>
            </w:r>
            <w:proofErr w:type="spellStart"/>
            <w:r w:rsidRPr="009C272D">
              <w:rPr>
                <w:rFonts w:ascii="Arial" w:hAnsi="Arial" w:cs="Arial"/>
                <w:sz w:val="22"/>
                <w:szCs w:val="22"/>
              </w:rPr>
              <w:t>Нотра</w:t>
            </w:r>
            <w:proofErr w:type="spellEnd"/>
            <w:r w:rsidRPr="009C272D">
              <w:rPr>
                <w:rFonts w:ascii="Arial" w:hAnsi="Arial" w:cs="Arial"/>
                <w:sz w:val="22"/>
                <w:szCs w:val="22"/>
              </w:rPr>
              <w:t>, воплотившегося в парках Версаля. Прекрасен и парк с его каналами, скульптурами, фонтанами.</w:t>
            </w:r>
            <w:r w:rsidRPr="009C272D">
              <w:rPr>
                <w:rFonts w:ascii="Arial" w:hAnsi="Arial" w:cs="Arial"/>
                <w:sz w:val="22"/>
                <w:szCs w:val="22"/>
              </w:rPr>
              <w:br/>
            </w:r>
            <w:r w:rsidRPr="009C272D">
              <w:rPr>
                <w:rFonts w:ascii="Arial" w:hAnsi="Arial" w:cs="Arial"/>
                <w:sz w:val="22"/>
                <w:szCs w:val="22"/>
              </w:rPr>
              <w:br/>
              <w:t>- Поездка в </w:t>
            </w:r>
            <w:r w:rsidRPr="009C272D">
              <w:rPr>
                <w:rFonts w:ascii="Arial" w:hAnsi="Arial" w:cs="Arial"/>
                <w:b/>
                <w:bCs/>
                <w:sz w:val="22"/>
                <w:szCs w:val="22"/>
              </w:rPr>
              <w:t>Фонтенбло</w:t>
            </w:r>
            <w:r w:rsidRPr="009C272D">
              <w:rPr>
                <w:rFonts w:ascii="Arial" w:hAnsi="Arial" w:cs="Arial"/>
                <w:sz w:val="22"/>
                <w:szCs w:val="22"/>
              </w:rPr>
              <w:t>* (40 евро + входной билет 15 евро). Знаменитый дворец Фонтенбло, на месте которого в Средние века находились охотничьи угодья французской короны, в XVI веке служивший домом Франциска I, а в начале XIX — излюбленной резиденцией Наполеона Бонапарта, на сегодняшний день является объектом всемирного наследия ЮНЕСКО. Дворец Фонтенбло — это настоящая жемчужина французского искусства, открывающая туристам все великолепие сохранившегося до наших дней архитектурного наследия.</w:t>
            </w:r>
            <w:r w:rsidRPr="009C272D">
              <w:rPr>
                <w:rFonts w:ascii="Arial" w:hAnsi="Arial" w:cs="Arial"/>
                <w:sz w:val="22"/>
                <w:szCs w:val="22"/>
              </w:rPr>
              <w:br/>
            </w:r>
            <w:r w:rsidRPr="009C272D">
              <w:rPr>
                <w:rFonts w:ascii="Arial" w:hAnsi="Arial" w:cs="Arial"/>
                <w:sz w:val="22"/>
                <w:szCs w:val="22"/>
              </w:rPr>
              <w:br/>
              <w:t>- Пешеходная экскурсия по району </w:t>
            </w:r>
            <w:r w:rsidRPr="009C272D">
              <w:rPr>
                <w:rFonts w:ascii="Arial" w:hAnsi="Arial" w:cs="Arial"/>
                <w:b/>
                <w:bCs/>
                <w:sz w:val="22"/>
                <w:szCs w:val="22"/>
              </w:rPr>
              <w:t>Монмартр</w:t>
            </w:r>
            <w:r w:rsidRPr="009C272D">
              <w:rPr>
                <w:rFonts w:ascii="Arial" w:hAnsi="Arial" w:cs="Arial"/>
                <w:sz w:val="22"/>
                <w:szCs w:val="22"/>
              </w:rPr>
              <w:t xml:space="preserve">* (15 евро) — высочайшей точке </w:t>
            </w:r>
            <w:r w:rsidRPr="009C272D">
              <w:rPr>
                <w:rFonts w:ascii="Arial" w:hAnsi="Arial" w:cs="Arial"/>
                <w:sz w:val="22"/>
                <w:szCs w:val="22"/>
              </w:rPr>
              <w:lastRenderedPageBreak/>
              <w:t xml:space="preserve">Парижа. На вершине холма находится базилика </w:t>
            </w:r>
            <w:proofErr w:type="spellStart"/>
            <w:r w:rsidRPr="009C272D">
              <w:rPr>
                <w:rFonts w:ascii="Arial" w:hAnsi="Arial" w:cs="Arial"/>
                <w:sz w:val="22"/>
                <w:szCs w:val="22"/>
              </w:rPr>
              <w:t>Сакре-Кёр</w:t>
            </w:r>
            <w:proofErr w:type="spellEnd"/>
            <w:r w:rsidRPr="009C272D">
              <w:rPr>
                <w:rFonts w:ascii="Arial" w:hAnsi="Arial" w:cs="Arial"/>
                <w:sz w:val="22"/>
                <w:szCs w:val="22"/>
              </w:rPr>
              <w:t>, одна из самых популярных достопримечательностей французской столицы. Так же холм известен как место жизни и творчества богемных писателей и художников 19 века.</w:t>
            </w:r>
            <w:r w:rsidRPr="009C272D">
              <w:rPr>
                <w:rFonts w:ascii="Arial" w:hAnsi="Arial" w:cs="Arial"/>
                <w:sz w:val="22"/>
                <w:szCs w:val="22"/>
              </w:rPr>
              <w:br/>
            </w:r>
            <w:r w:rsidRPr="009C272D">
              <w:rPr>
                <w:rFonts w:ascii="Arial" w:hAnsi="Arial" w:cs="Arial"/>
                <w:sz w:val="22"/>
                <w:szCs w:val="22"/>
              </w:rPr>
              <w:br/>
              <w:t>- Посещение музеев: </w:t>
            </w:r>
            <w:r w:rsidRPr="009C272D">
              <w:rPr>
                <w:rFonts w:ascii="Arial" w:hAnsi="Arial" w:cs="Arial"/>
                <w:b/>
                <w:bCs/>
                <w:sz w:val="22"/>
                <w:szCs w:val="22"/>
              </w:rPr>
              <w:t>Лувра</w:t>
            </w:r>
            <w:r w:rsidRPr="009C272D">
              <w:rPr>
                <w:rFonts w:ascii="Arial" w:hAnsi="Arial" w:cs="Arial"/>
                <w:sz w:val="22"/>
                <w:szCs w:val="22"/>
              </w:rPr>
              <w:t>* (от 32 евро) или </w:t>
            </w:r>
            <w:r w:rsidRPr="009C272D">
              <w:rPr>
                <w:rFonts w:ascii="Arial" w:hAnsi="Arial" w:cs="Arial"/>
                <w:b/>
                <w:bCs/>
                <w:sz w:val="22"/>
                <w:szCs w:val="22"/>
              </w:rPr>
              <w:t>Орсе</w:t>
            </w:r>
            <w:r w:rsidRPr="009C272D">
              <w:rPr>
                <w:rFonts w:ascii="Arial" w:hAnsi="Arial" w:cs="Arial"/>
                <w:sz w:val="22"/>
                <w:szCs w:val="22"/>
              </w:rPr>
              <w:t>* (от 18 евро).</w:t>
            </w:r>
            <w:r w:rsidRPr="009C272D">
              <w:rPr>
                <w:rFonts w:ascii="Arial" w:hAnsi="Arial" w:cs="Arial"/>
                <w:sz w:val="22"/>
                <w:szCs w:val="22"/>
              </w:rPr>
              <w:br/>
            </w:r>
            <w:r w:rsidRPr="009C272D">
              <w:rPr>
                <w:rFonts w:ascii="Arial" w:hAnsi="Arial" w:cs="Arial"/>
                <w:sz w:val="22"/>
                <w:szCs w:val="22"/>
              </w:rPr>
              <w:br/>
              <w:t>Переезд на ночлег в транзитном отеле (~300 км).</w:t>
            </w:r>
          </w:p>
        </w:tc>
      </w:tr>
      <w:tr w:rsidR="00654F19" w14:paraId="126B3DB0" w14:textId="0291670A" w:rsidTr="009A15C4">
        <w:tblPrEx>
          <w:tblLook w:val="0000" w:firstRow="0" w:lastRow="0" w:firstColumn="0" w:lastColumn="0" w:noHBand="0" w:noVBand="0"/>
        </w:tblPrEx>
        <w:trPr>
          <w:trHeight w:val="56"/>
        </w:trPr>
        <w:tc>
          <w:tcPr>
            <w:tcW w:w="609" w:type="pct"/>
          </w:tcPr>
          <w:p w14:paraId="2AC6855F" w14:textId="77777777" w:rsidR="00654F19" w:rsidRDefault="00654F19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31621E" w14:textId="77777777" w:rsidR="00654F19" w:rsidRDefault="00654F19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3BA77C" w14:textId="77777777" w:rsidR="002C4D91" w:rsidRDefault="002C4D91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E19B3F" w14:textId="77777777" w:rsidR="002C4D91" w:rsidRDefault="002C4D91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F701E7" w14:textId="77777777" w:rsidR="002C4D91" w:rsidRDefault="002C4D91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9C9535" w14:textId="77777777" w:rsidR="002C4D91" w:rsidRDefault="002C4D91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862EC8" w14:textId="77777777" w:rsidR="002C4D91" w:rsidRDefault="002C4D91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FF4F43" w14:textId="77777777" w:rsidR="002C4D91" w:rsidRDefault="002C4D91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798EE2" w14:textId="3DA40709" w:rsidR="00654F19" w:rsidRDefault="002C4D91" w:rsidP="009A15C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A15C4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654F19">
              <w:rPr>
                <w:rFonts w:ascii="Arial" w:hAnsi="Arial" w:cs="Arial"/>
                <w:b/>
                <w:sz w:val="22"/>
                <w:szCs w:val="22"/>
              </w:rPr>
              <w:t xml:space="preserve"> день</w:t>
            </w:r>
          </w:p>
        </w:tc>
        <w:tc>
          <w:tcPr>
            <w:tcW w:w="4391" w:type="pct"/>
          </w:tcPr>
          <w:p w14:paraId="47D7CE51" w14:textId="77777777" w:rsidR="009C272D" w:rsidRPr="009C272D" w:rsidRDefault="009C272D" w:rsidP="009C272D">
            <w:pPr>
              <w:rPr>
                <w:rFonts w:ascii="Arial" w:hAnsi="Arial" w:cs="Arial"/>
                <w:sz w:val="22"/>
                <w:szCs w:val="22"/>
              </w:rPr>
            </w:pPr>
            <w:r w:rsidRPr="009C272D">
              <w:rPr>
                <w:rFonts w:ascii="Arial" w:hAnsi="Arial" w:cs="Arial"/>
                <w:sz w:val="22"/>
                <w:szCs w:val="22"/>
              </w:rPr>
              <w:t>Завтрак. Отправление в </w:t>
            </w:r>
            <w:r w:rsidRPr="009C272D">
              <w:rPr>
                <w:rFonts w:ascii="Arial" w:hAnsi="Arial" w:cs="Arial"/>
                <w:b/>
                <w:bCs/>
                <w:sz w:val="22"/>
                <w:szCs w:val="22"/>
              </w:rPr>
              <w:t>Страсбург </w:t>
            </w:r>
            <w:r w:rsidRPr="009C272D">
              <w:rPr>
                <w:rFonts w:ascii="Arial" w:hAnsi="Arial" w:cs="Arial"/>
                <w:sz w:val="22"/>
                <w:szCs w:val="22"/>
              </w:rPr>
              <w:t xml:space="preserve">(~ 150 км). Экскурсия по </w:t>
            </w:r>
            <w:proofErr w:type="gramStart"/>
            <w:r w:rsidRPr="009C272D">
              <w:rPr>
                <w:rFonts w:ascii="Arial" w:hAnsi="Arial" w:cs="Arial"/>
                <w:sz w:val="22"/>
                <w:szCs w:val="22"/>
              </w:rPr>
              <w:t>Страсбургу:  Столица</w:t>
            </w:r>
            <w:proofErr w:type="gramEnd"/>
            <w:r w:rsidRPr="009C272D">
              <w:rPr>
                <w:rFonts w:ascii="Arial" w:hAnsi="Arial" w:cs="Arial"/>
                <w:sz w:val="22"/>
                <w:szCs w:val="22"/>
              </w:rPr>
              <w:t xml:space="preserve"> Эльзаса, культурного и исторического региона Франции, расположен на реке Иль при её впадении в Рейн. Из-за близости с Германией (в нескольких километрах от центра проходит граница) немецкое влияние чувствуется во всем: архитектуре, людях, атмосфере, кухне. здесь в 1792г. была сочинена песнь Рейнской армии, ставшая национальным гимном «Марсельезой». Именно в Страсбурге Иоганн </w:t>
            </w:r>
            <w:proofErr w:type="spellStart"/>
            <w:r w:rsidRPr="009C272D">
              <w:rPr>
                <w:rFonts w:ascii="Arial" w:hAnsi="Arial" w:cs="Arial"/>
                <w:sz w:val="22"/>
                <w:szCs w:val="22"/>
              </w:rPr>
              <w:t>Гуттенбург</w:t>
            </w:r>
            <w:proofErr w:type="spellEnd"/>
            <w:r w:rsidRPr="009C272D">
              <w:rPr>
                <w:rFonts w:ascii="Arial" w:hAnsi="Arial" w:cs="Arial"/>
                <w:sz w:val="22"/>
                <w:szCs w:val="22"/>
              </w:rPr>
              <w:t xml:space="preserve"> изобрел способ книгопечатания. Славится город своим собором Богоматери с астрономическими часами и другими монументальными строениями из розового песчаника из близлежащих </w:t>
            </w:r>
            <w:proofErr w:type="spellStart"/>
            <w:r w:rsidRPr="009C272D">
              <w:rPr>
                <w:rFonts w:ascii="Arial" w:hAnsi="Arial" w:cs="Arial"/>
                <w:sz w:val="22"/>
                <w:szCs w:val="22"/>
              </w:rPr>
              <w:t>Вогезских</w:t>
            </w:r>
            <w:proofErr w:type="spellEnd"/>
            <w:r w:rsidRPr="009C272D">
              <w:rPr>
                <w:rFonts w:ascii="Arial" w:hAnsi="Arial" w:cs="Arial"/>
                <w:sz w:val="22"/>
                <w:szCs w:val="22"/>
              </w:rPr>
              <w:t xml:space="preserve"> гор, а также кварталом «маленькая Франция» с крытыми мостами и фахверковыми домами, на крышах которых так любили селиться аисты - символы Эльзаса и многим другим.</w:t>
            </w:r>
          </w:p>
          <w:p w14:paraId="3D12CE2C" w14:textId="77777777" w:rsidR="009C272D" w:rsidRPr="009C272D" w:rsidRDefault="009C272D" w:rsidP="009C272D">
            <w:pPr>
              <w:rPr>
                <w:rFonts w:ascii="Arial" w:hAnsi="Arial" w:cs="Arial"/>
                <w:sz w:val="22"/>
                <w:szCs w:val="22"/>
              </w:rPr>
            </w:pPr>
            <w:r w:rsidRPr="009C272D">
              <w:rPr>
                <w:rFonts w:ascii="Arial" w:hAnsi="Arial" w:cs="Arial"/>
                <w:sz w:val="22"/>
                <w:szCs w:val="22"/>
              </w:rPr>
              <w:t>Свободное время либо для желающих за доплату экскурсия в </w:t>
            </w:r>
            <w:r w:rsidRPr="009C272D">
              <w:rPr>
                <w:rFonts w:ascii="Arial" w:hAnsi="Arial" w:cs="Arial"/>
                <w:b/>
                <w:bCs/>
                <w:sz w:val="22"/>
                <w:szCs w:val="22"/>
              </w:rPr>
              <w:t>Кольмар</w:t>
            </w:r>
            <w:r w:rsidRPr="009C272D">
              <w:rPr>
                <w:rFonts w:ascii="Arial" w:hAnsi="Arial" w:cs="Arial"/>
                <w:sz w:val="22"/>
                <w:szCs w:val="22"/>
              </w:rPr>
              <w:t>* (35 евро):</w:t>
            </w:r>
          </w:p>
          <w:p w14:paraId="157C322C" w14:textId="77777777" w:rsidR="009C272D" w:rsidRPr="009C272D" w:rsidRDefault="009C272D" w:rsidP="009C272D">
            <w:pPr>
              <w:rPr>
                <w:rFonts w:ascii="Arial" w:hAnsi="Arial" w:cs="Arial"/>
                <w:sz w:val="22"/>
                <w:szCs w:val="22"/>
              </w:rPr>
            </w:pPr>
            <w:r w:rsidRPr="009C272D">
              <w:rPr>
                <w:rFonts w:ascii="Arial" w:hAnsi="Arial" w:cs="Arial"/>
                <w:sz w:val="22"/>
                <w:szCs w:val="22"/>
              </w:rPr>
              <w:t xml:space="preserve">Кольмар — необыкновенно, сказочно красивый городок в Эльзасе, младший побратим Страсбурга. Это буквально музей под открытым небом, в котором представлены все архитектурные стили — от поздней готики, Возрождения, барокко, рококо, классицизма, ампира, эклектики, стиля модерн, до модернизма и постмодернизма. Жемчужиной города является квартал «Маленькая </w:t>
            </w:r>
            <w:proofErr w:type="gramStart"/>
            <w:r w:rsidRPr="009C272D">
              <w:rPr>
                <w:rFonts w:ascii="Arial" w:hAnsi="Arial" w:cs="Arial"/>
                <w:sz w:val="22"/>
                <w:szCs w:val="22"/>
              </w:rPr>
              <w:t>Венеция« с</w:t>
            </w:r>
            <w:proofErr w:type="gramEnd"/>
            <w:r w:rsidRPr="009C272D">
              <w:rPr>
                <w:rFonts w:ascii="Arial" w:hAnsi="Arial" w:cs="Arial"/>
                <w:sz w:val="22"/>
                <w:szCs w:val="22"/>
              </w:rPr>
              <w:t xml:space="preserve"> небольшими каналами и мостиками, утопающими в цветах герани. Возвращение в Страсбург.</w:t>
            </w:r>
          </w:p>
          <w:p w14:paraId="589D80B3" w14:textId="77777777" w:rsidR="009C272D" w:rsidRPr="009C272D" w:rsidRDefault="009C272D" w:rsidP="009C272D">
            <w:pPr>
              <w:rPr>
                <w:rFonts w:ascii="Arial" w:hAnsi="Arial" w:cs="Arial"/>
                <w:sz w:val="22"/>
                <w:szCs w:val="22"/>
              </w:rPr>
            </w:pPr>
            <w:r w:rsidRPr="009C272D">
              <w:rPr>
                <w:rFonts w:ascii="Arial" w:hAnsi="Arial" w:cs="Arial"/>
                <w:sz w:val="22"/>
                <w:szCs w:val="22"/>
              </w:rPr>
              <w:t>Отправление на ночлег в транзитный отель (~100 км).</w:t>
            </w:r>
          </w:p>
          <w:p w14:paraId="1F2A8E00" w14:textId="77777777" w:rsidR="00654F19" w:rsidRDefault="00654F19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4F19" w14:paraId="32239620" w14:textId="3635CD87" w:rsidTr="009C272D">
        <w:tblPrEx>
          <w:tblLook w:val="0000" w:firstRow="0" w:lastRow="0" w:firstColumn="0" w:lastColumn="0" w:noHBand="0" w:noVBand="0"/>
        </w:tblPrEx>
        <w:trPr>
          <w:trHeight w:val="1230"/>
        </w:trPr>
        <w:tc>
          <w:tcPr>
            <w:tcW w:w="609" w:type="pct"/>
          </w:tcPr>
          <w:p w14:paraId="58DF918B" w14:textId="77777777" w:rsidR="009A15C4" w:rsidRPr="009C272D" w:rsidRDefault="009A15C4" w:rsidP="009C272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E299C98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E3CC5C" w14:textId="13DF721E" w:rsidR="00654F19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2C4D91">
              <w:rPr>
                <w:rFonts w:ascii="Arial" w:hAnsi="Arial" w:cs="Arial"/>
                <w:b/>
                <w:sz w:val="22"/>
                <w:szCs w:val="22"/>
              </w:rPr>
              <w:t xml:space="preserve"> день </w:t>
            </w:r>
          </w:p>
        </w:tc>
        <w:tc>
          <w:tcPr>
            <w:tcW w:w="4391" w:type="pct"/>
          </w:tcPr>
          <w:p w14:paraId="491A8C15" w14:textId="4CB84AC6" w:rsidR="00654F19" w:rsidRDefault="009C272D" w:rsidP="009A15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C272D">
              <w:rPr>
                <w:rFonts w:ascii="Arial" w:hAnsi="Arial" w:cs="Arial"/>
                <w:sz w:val="22"/>
                <w:szCs w:val="22"/>
              </w:rPr>
              <w:t>Завтрак. Переезд в </w:t>
            </w:r>
            <w:r w:rsidRPr="009C272D">
              <w:rPr>
                <w:rFonts w:ascii="Arial" w:hAnsi="Arial" w:cs="Arial"/>
                <w:b/>
                <w:bCs/>
                <w:sz w:val="22"/>
                <w:szCs w:val="22"/>
              </w:rPr>
              <w:t>Нюрнберг </w:t>
            </w:r>
            <w:r w:rsidRPr="009C272D">
              <w:rPr>
                <w:rFonts w:ascii="Arial" w:hAnsi="Arial" w:cs="Arial"/>
                <w:sz w:val="22"/>
                <w:szCs w:val="22"/>
              </w:rPr>
              <w:t xml:space="preserve">(350 км). По прибытию – пешеходная экскурсия по городу (1,5 часа): замок </w:t>
            </w:r>
            <w:proofErr w:type="spellStart"/>
            <w:r w:rsidRPr="009C272D">
              <w:rPr>
                <w:rFonts w:ascii="Arial" w:hAnsi="Arial" w:cs="Arial"/>
                <w:sz w:val="22"/>
                <w:szCs w:val="22"/>
              </w:rPr>
              <w:t>Кайзербург</w:t>
            </w:r>
            <w:proofErr w:type="spellEnd"/>
            <w:r w:rsidRPr="009C272D">
              <w:rPr>
                <w:rFonts w:ascii="Arial" w:hAnsi="Arial" w:cs="Arial"/>
                <w:sz w:val="22"/>
                <w:szCs w:val="22"/>
              </w:rPr>
              <w:t xml:space="preserve"> средневековые улочки старого города, дом Альбрехта Дюрера, рыночная площадь, ратуша, церковь Девы Марии, церковь св. </w:t>
            </w:r>
            <w:proofErr w:type="spellStart"/>
            <w:r w:rsidRPr="009C272D">
              <w:rPr>
                <w:rFonts w:ascii="Arial" w:hAnsi="Arial" w:cs="Arial"/>
                <w:sz w:val="22"/>
                <w:szCs w:val="22"/>
              </w:rPr>
              <w:t>Зебальда</w:t>
            </w:r>
            <w:proofErr w:type="spellEnd"/>
            <w:r w:rsidRPr="009C272D">
              <w:rPr>
                <w:rFonts w:ascii="Arial" w:hAnsi="Arial" w:cs="Arial"/>
                <w:sz w:val="22"/>
                <w:szCs w:val="22"/>
              </w:rPr>
              <w:t xml:space="preserve"> и св. </w:t>
            </w:r>
            <w:proofErr w:type="spellStart"/>
            <w:r w:rsidRPr="009C272D">
              <w:rPr>
                <w:rFonts w:ascii="Arial" w:hAnsi="Arial" w:cs="Arial"/>
                <w:sz w:val="22"/>
                <w:szCs w:val="22"/>
              </w:rPr>
              <w:t>Лаврения</w:t>
            </w:r>
            <w:proofErr w:type="spellEnd"/>
            <w:r w:rsidRPr="009C272D">
              <w:rPr>
                <w:rFonts w:ascii="Arial" w:hAnsi="Arial" w:cs="Arial"/>
                <w:sz w:val="22"/>
                <w:szCs w:val="22"/>
              </w:rPr>
              <w:t>… Свободное время. Отправление на ночлег в транзитный отель (~550 км).</w:t>
            </w:r>
          </w:p>
        </w:tc>
      </w:tr>
      <w:tr w:rsidR="009A15C4" w14:paraId="0C096317" w14:textId="5310782F" w:rsidTr="009C272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9C98" w14:textId="675F395F" w:rsidR="009A15C4" w:rsidRDefault="009C272D" w:rsidP="009C27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</w:t>
            </w:r>
            <w:r w:rsidR="009A15C4">
              <w:rPr>
                <w:rFonts w:ascii="Arial" w:hAnsi="Arial" w:cs="Arial"/>
                <w:b/>
                <w:sz w:val="22"/>
                <w:szCs w:val="22"/>
              </w:rPr>
              <w:t xml:space="preserve">8 день </w:t>
            </w:r>
          </w:p>
        </w:tc>
        <w:tc>
          <w:tcPr>
            <w:tcW w:w="4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7858" w14:textId="5AA07698" w:rsidR="009A15C4" w:rsidRPr="009A15C4" w:rsidRDefault="009C272D" w:rsidP="009A15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C272D">
              <w:rPr>
                <w:rFonts w:ascii="Arial" w:hAnsi="Arial" w:cs="Arial"/>
                <w:bCs/>
                <w:sz w:val="22"/>
                <w:szCs w:val="22"/>
              </w:rPr>
              <w:t>Завтрак. Транзит по территории РП и РБ (~900 км). Прибытие в Минск.</w:t>
            </w:r>
          </w:p>
        </w:tc>
      </w:tr>
    </w:tbl>
    <w:p w14:paraId="63C00763" w14:textId="77777777" w:rsidR="00654F19" w:rsidRDefault="00654F19" w:rsidP="00012C2E">
      <w:pPr>
        <w:jc w:val="center"/>
        <w:rPr>
          <w:rFonts w:ascii="Arial" w:hAnsi="Arial" w:cs="Arial"/>
          <w:b/>
          <w:sz w:val="22"/>
          <w:szCs w:val="22"/>
        </w:rPr>
      </w:pPr>
    </w:p>
    <w:p w14:paraId="0BC310A4" w14:textId="77777777" w:rsidR="002C4D91" w:rsidRDefault="002C4D91" w:rsidP="00012C2E">
      <w:pPr>
        <w:jc w:val="center"/>
        <w:rPr>
          <w:rFonts w:ascii="Arial" w:hAnsi="Arial" w:cs="Arial"/>
          <w:b/>
          <w:sz w:val="22"/>
          <w:szCs w:val="22"/>
        </w:rPr>
      </w:pPr>
    </w:p>
    <w:p w14:paraId="4A6428EF" w14:textId="7F94D056" w:rsidR="00962CC8" w:rsidRPr="009A15C4" w:rsidRDefault="009A15C4" w:rsidP="009A15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Стоимость тура</w:t>
      </w:r>
      <w:r w:rsidRPr="009C272D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62DDE">
        <w:rPr>
          <w:rFonts w:ascii="Arial" w:hAnsi="Arial" w:cs="Arial"/>
          <w:b/>
          <w:sz w:val="22"/>
          <w:szCs w:val="22"/>
        </w:rPr>
        <w:t>72</w:t>
      </w:r>
      <w:r>
        <w:rPr>
          <w:rFonts w:ascii="Arial" w:hAnsi="Arial" w:cs="Arial"/>
          <w:b/>
          <w:sz w:val="22"/>
          <w:szCs w:val="22"/>
        </w:rPr>
        <w:t>5</w:t>
      </w:r>
      <w:r w:rsidRPr="009A15C4">
        <w:rPr>
          <w:rFonts w:ascii="Arial" w:hAnsi="Arial" w:cs="Arial"/>
          <w:b/>
          <w:bCs/>
          <w:sz w:val="22"/>
          <w:szCs w:val="22"/>
        </w:rPr>
        <w:t>€</w:t>
      </w:r>
      <w:r>
        <w:rPr>
          <w:rFonts w:ascii="Arial" w:hAnsi="Arial" w:cs="Arial"/>
          <w:b/>
          <w:sz w:val="22"/>
          <w:szCs w:val="22"/>
        </w:rPr>
        <w:t>+250 руб.</w:t>
      </w:r>
    </w:p>
    <w:p w14:paraId="59644EE8" w14:textId="54065E74" w:rsidR="009C272D" w:rsidRPr="009C272D" w:rsidRDefault="00962CC8" w:rsidP="009C272D">
      <w:pPr>
        <w:rPr>
          <w:rFonts w:ascii="Segoe UI Emoji" w:hAnsi="Segoe UI Emoj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Включено в стоимость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9C272D" w:rsidRPr="009C272D">
        <w:rPr>
          <w:rFonts w:ascii="Segoe UI Emoji" w:hAnsi="Segoe UI Emoji" w:cs="Segoe UI Emoji"/>
        </w:rPr>
        <w:br/>
      </w:r>
      <w:r w:rsidR="009C272D" w:rsidRPr="00D837CD">
        <w:rPr>
          <w:rFonts w:ascii="Segoe UI Emoji" w:hAnsi="Segoe UI Emoji" w:cs="Segoe UI Emoji"/>
        </w:rPr>
        <w:t>🔸</w:t>
      </w:r>
      <w:r w:rsidR="009C272D" w:rsidRPr="009C272D">
        <w:rPr>
          <w:rFonts w:ascii="Calibri" w:hAnsi="Calibri" w:cs="Calibri"/>
        </w:rPr>
        <w:t xml:space="preserve"> </w:t>
      </w:r>
      <w:r w:rsidR="009C272D" w:rsidRPr="009C272D">
        <w:rPr>
          <w:rFonts w:ascii="Calibri" w:hAnsi="Calibri" w:cs="Calibri"/>
        </w:rPr>
        <w:t>проезд</w:t>
      </w:r>
      <w:r w:rsidR="009C272D" w:rsidRPr="009C272D">
        <w:rPr>
          <w:rFonts w:ascii="Segoe UI Emoji" w:hAnsi="Segoe UI Emoji" w:cs="Segoe UI Emoji"/>
        </w:rPr>
        <w:t xml:space="preserve"> </w:t>
      </w:r>
      <w:r w:rsidR="009C272D" w:rsidRPr="009C272D">
        <w:rPr>
          <w:rFonts w:ascii="Calibri" w:hAnsi="Calibri" w:cs="Calibri"/>
        </w:rPr>
        <w:t>автобусом</w:t>
      </w:r>
      <w:r w:rsidR="009C272D" w:rsidRPr="009C272D">
        <w:rPr>
          <w:rFonts w:ascii="Segoe UI Emoji" w:hAnsi="Segoe UI Emoji" w:cs="Segoe UI Emoji"/>
        </w:rPr>
        <w:t xml:space="preserve"> </w:t>
      </w:r>
      <w:proofErr w:type="spellStart"/>
      <w:r w:rsidR="009C272D" w:rsidRPr="009C272D">
        <w:rPr>
          <w:rFonts w:ascii="Calibri" w:hAnsi="Calibri" w:cs="Calibri"/>
        </w:rPr>
        <w:t>еврокласса</w:t>
      </w:r>
      <w:proofErr w:type="spellEnd"/>
      <w:r w:rsidR="009C272D" w:rsidRPr="009C272D">
        <w:rPr>
          <w:rFonts w:ascii="Segoe UI Emoji" w:hAnsi="Segoe UI Emoji" w:cs="Segoe UI Emoji"/>
        </w:rPr>
        <w:t>;</w:t>
      </w:r>
    </w:p>
    <w:p w14:paraId="7833F338" w14:textId="429A51BB" w:rsidR="009C272D" w:rsidRPr="009C272D" w:rsidRDefault="009C272D" w:rsidP="009C272D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9C272D">
        <w:rPr>
          <w:rFonts w:ascii="Calibri" w:hAnsi="Calibri" w:cs="Calibri"/>
        </w:rPr>
        <w:t xml:space="preserve"> </w:t>
      </w:r>
      <w:r w:rsidRPr="009C272D">
        <w:rPr>
          <w:rFonts w:ascii="Calibri" w:hAnsi="Calibri" w:cs="Calibri"/>
        </w:rPr>
        <w:t>проживание</w:t>
      </w:r>
      <w:r w:rsidRPr="009C272D">
        <w:rPr>
          <w:rFonts w:ascii="Segoe UI Emoji" w:hAnsi="Segoe UI Emoji" w:cs="Segoe UI Emoji"/>
        </w:rPr>
        <w:t xml:space="preserve"> </w:t>
      </w:r>
      <w:r w:rsidRPr="009C272D">
        <w:rPr>
          <w:rFonts w:ascii="Calibri" w:hAnsi="Calibri" w:cs="Calibri"/>
        </w:rPr>
        <w:t>в</w:t>
      </w:r>
      <w:r w:rsidRPr="009C272D">
        <w:rPr>
          <w:rFonts w:ascii="Segoe UI Emoji" w:hAnsi="Segoe UI Emoji" w:cs="Segoe UI Emoji"/>
        </w:rPr>
        <w:t xml:space="preserve"> </w:t>
      </w:r>
      <w:r w:rsidRPr="009C272D">
        <w:rPr>
          <w:rFonts w:ascii="Calibri" w:hAnsi="Calibri" w:cs="Calibri"/>
        </w:rPr>
        <w:t>отелях</w:t>
      </w:r>
      <w:r w:rsidRPr="009C272D">
        <w:rPr>
          <w:rFonts w:ascii="Segoe UI Emoji" w:hAnsi="Segoe UI Emoji" w:cs="Segoe UI Emoji"/>
        </w:rPr>
        <w:t>;</w:t>
      </w:r>
    </w:p>
    <w:p w14:paraId="7C069C7B" w14:textId="33BD8676" w:rsidR="009C272D" w:rsidRPr="009C272D" w:rsidRDefault="009C272D" w:rsidP="009C272D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9C272D">
        <w:rPr>
          <w:rFonts w:ascii="Calibri" w:hAnsi="Calibri" w:cs="Calibri"/>
        </w:rPr>
        <w:t xml:space="preserve"> </w:t>
      </w:r>
      <w:r w:rsidRPr="009C272D">
        <w:rPr>
          <w:rFonts w:ascii="Calibri" w:hAnsi="Calibri" w:cs="Calibri"/>
        </w:rPr>
        <w:t>завтраки</w:t>
      </w:r>
      <w:r w:rsidRPr="009C272D">
        <w:rPr>
          <w:rFonts w:ascii="Segoe UI Emoji" w:hAnsi="Segoe UI Emoji" w:cs="Segoe UI Emoji"/>
        </w:rPr>
        <w:t xml:space="preserve"> </w:t>
      </w:r>
      <w:r w:rsidRPr="009C272D">
        <w:rPr>
          <w:rFonts w:ascii="Calibri" w:hAnsi="Calibri" w:cs="Calibri"/>
        </w:rPr>
        <w:t>в</w:t>
      </w:r>
      <w:r w:rsidRPr="009C272D">
        <w:rPr>
          <w:rFonts w:ascii="Segoe UI Emoji" w:hAnsi="Segoe UI Emoji" w:cs="Segoe UI Emoji"/>
        </w:rPr>
        <w:t xml:space="preserve"> </w:t>
      </w:r>
      <w:r w:rsidRPr="009C272D">
        <w:rPr>
          <w:rFonts w:ascii="Calibri" w:hAnsi="Calibri" w:cs="Calibri"/>
        </w:rPr>
        <w:t>отелях</w:t>
      </w:r>
      <w:r w:rsidRPr="009C272D">
        <w:rPr>
          <w:rFonts w:ascii="Segoe UI Emoji" w:hAnsi="Segoe UI Emoji" w:cs="Segoe UI Emoji"/>
        </w:rPr>
        <w:t>;</w:t>
      </w:r>
    </w:p>
    <w:p w14:paraId="24AE25AD" w14:textId="03AFC97B" w:rsidR="009C272D" w:rsidRPr="009C272D" w:rsidRDefault="009C272D" w:rsidP="009C272D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9C272D">
        <w:rPr>
          <w:rFonts w:ascii="Calibri" w:hAnsi="Calibri" w:cs="Calibri"/>
        </w:rPr>
        <w:t xml:space="preserve"> </w:t>
      </w:r>
      <w:r w:rsidRPr="009C272D">
        <w:rPr>
          <w:rFonts w:ascii="Calibri" w:hAnsi="Calibri" w:cs="Calibri"/>
        </w:rPr>
        <w:t>экскурсии</w:t>
      </w:r>
      <w:r w:rsidRPr="009C272D">
        <w:rPr>
          <w:rFonts w:ascii="Segoe UI Emoji" w:hAnsi="Segoe UI Emoji" w:cs="Segoe UI Emoji"/>
        </w:rPr>
        <w:t xml:space="preserve"> </w:t>
      </w:r>
      <w:r w:rsidRPr="009C272D">
        <w:rPr>
          <w:rFonts w:ascii="Calibri" w:hAnsi="Calibri" w:cs="Calibri"/>
        </w:rPr>
        <w:t>согласно</w:t>
      </w:r>
      <w:r w:rsidRPr="009C272D">
        <w:rPr>
          <w:rFonts w:ascii="Segoe UI Emoji" w:hAnsi="Segoe UI Emoji" w:cs="Segoe UI Emoji"/>
        </w:rPr>
        <w:t xml:space="preserve"> </w:t>
      </w:r>
      <w:r w:rsidRPr="009C272D">
        <w:rPr>
          <w:rFonts w:ascii="Calibri" w:hAnsi="Calibri" w:cs="Calibri"/>
        </w:rPr>
        <w:t>программ</w:t>
      </w:r>
      <w:r>
        <w:rPr>
          <w:rFonts w:ascii="Calibri" w:hAnsi="Calibri" w:cs="Calibri"/>
        </w:rPr>
        <w:t>е</w:t>
      </w:r>
      <w:r w:rsidRPr="009C272D">
        <w:rPr>
          <w:rFonts w:ascii="Segoe UI Emoji" w:hAnsi="Segoe UI Emoji" w:cs="Segoe UI Emoji"/>
        </w:rPr>
        <w:t xml:space="preserve"> </w:t>
      </w:r>
      <w:r w:rsidRPr="009C272D">
        <w:rPr>
          <w:rFonts w:ascii="Calibri" w:hAnsi="Calibri" w:cs="Calibri"/>
        </w:rPr>
        <w:t>тура</w:t>
      </w:r>
    </w:p>
    <w:p w14:paraId="47E83597" w14:textId="381D1E77" w:rsidR="009C272D" w:rsidRPr="009C272D" w:rsidRDefault="009C272D" w:rsidP="009C272D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9C272D">
        <w:rPr>
          <w:rFonts w:ascii="Calibri" w:hAnsi="Calibri" w:cs="Calibri"/>
        </w:rPr>
        <w:t xml:space="preserve"> </w:t>
      </w:r>
      <w:r w:rsidRPr="009C272D">
        <w:rPr>
          <w:rFonts w:ascii="Calibri" w:hAnsi="Calibri" w:cs="Calibri"/>
        </w:rPr>
        <w:t>сопровождение</w:t>
      </w:r>
    </w:p>
    <w:p w14:paraId="5D7BFD37" w14:textId="325CB03B" w:rsidR="00012C2E" w:rsidRPr="009A15C4" w:rsidRDefault="00012C2E" w:rsidP="009C272D">
      <w:pPr>
        <w:rPr>
          <w:rFonts w:asciiTheme="minorHAnsi" w:hAnsiTheme="minorHAnsi" w:cs="Segoe UI Emoji"/>
        </w:rPr>
      </w:pPr>
    </w:p>
    <w:p w14:paraId="3A709543" w14:textId="10EDDA88" w:rsidR="009C272D" w:rsidRPr="009C272D" w:rsidRDefault="00962CC8" w:rsidP="009C272D">
      <w:pPr>
        <w:rPr>
          <w:rFonts w:ascii="Segoe UI Emoji" w:hAnsi="Segoe UI Emoj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Оплачивается отдельно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9C272D" w:rsidRPr="009C272D">
        <w:rPr>
          <w:rFonts w:ascii="Segoe UI Emoji" w:hAnsi="Segoe UI Emoji" w:cs="Segoe UI Emoji"/>
        </w:rPr>
        <w:br/>
      </w:r>
      <w:r w:rsidR="009C272D" w:rsidRPr="00D837CD">
        <w:rPr>
          <w:rFonts w:ascii="Segoe UI Emoji" w:hAnsi="Segoe UI Emoji" w:cs="Segoe UI Emoji"/>
        </w:rPr>
        <w:t>🔸</w:t>
      </w:r>
      <w:r w:rsidR="009C272D" w:rsidRPr="009C272D">
        <w:rPr>
          <w:rFonts w:ascii="Calibri" w:hAnsi="Calibri" w:cs="Calibri"/>
        </w:rPr>
        <w:t xml:space="preserve"> </w:t>
      </w:r>
      <w:r w:rsidR="009C272D" w:rsidRPr="009C272D">
        <w:rPr>
          <w:rFonts w:ascii="Calibri" w:hAnsi="Calibri" w:cs="Calibri"/>
        </w:rPr>
        <w:t>туристическая</w:t>
      </w:r>
      <w:r w:rsidR="009C272D" w:rsidRPr="009C272D">
        <w:rPr>
          <w:rFonts w:ascii="Segoe UI Emoji" w:hAnsi="Segoe UI Emoji" w:cs="Segoe UI Emoji"/>
        </w:rPr>
        <w:t xml:space="preserve"> </w:t>
      </w:r>
      <w:r w:rsidR="009C272D" w:rsidRPr="009C272D">
        <w:rPr>
          <w:rFonts w:ascii="Calibri" w:hAnsi="Calibri" w:cs="Calibri"/>
        </w:rPr>
        <w:t>услуга</w:t>
      </w:r>
      <w:r w:rsidR="009C272D" w:rsidRPr="009C272D">
        <w:rPr>
          <w:rFonts w:ascii="Segoe UI Emoji" w:hAnsi="Segoe UI Emoji" w:cs="Segoe UI Emoji"/>
        </w:rPr>
        <w:t xml:space="preserve"> 250 </w:t>
      </w:r>
      <w:r w:rsidR="009C272D" w:rsidRPr="009C272D">
        <w:rPr>
          <w:rFonts w:ascii="Calibri" w:hAnsi="Calibri" w:cs="Calibri"/>
        </w:rPr>
        <w:t>рублей</w:t>
      </w:r>
      <w:r w:rsidR="009C272D" w:rsidRPr="009C272D">
        <w:rPr>
          <w:rFonts w:ascii="Segoe UI Emoji" w:hAnsi="Segoe UI Emoji" w:cs="Segoe UI Emoji"/>
        </w:rPr>
        <w:t>;</w:t>
      </w:r>
    </w:p>
    <w:p w14:paraId="0C1B0020" w14:textId="6BB1A8B1" w:rsidR="009C272D" w:rsidRPr="009C272D" w:rsidRDefault="009C272D" w:rsidP="009C272D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9C272D">
        <w:rPr>
          <w:rFonts w:ascii="Calibri" w:hAnsi="Calibri" w:cs="Calibri"/>
        </w:rPr>
        <w:t xml:space="preserve"> </w:t>
      </w:r>
      <w:r w:rsidRPr="009C272D">
        <w:rPr>
          <w:rFonts w:ascii="Calibri" w:hAnsi="Calibri" w:cs="Calibri"/>
        </w:rPr>
        <w:t>виза</w:t>
      </w:r>
      <w:r w:rsidRPr="009C272D">
        <w:rPr>
          <w:rFonts w:ascii="Segoe UI Emoji" w:hAnsi="Segoe UI Emoji" w:cs="Segoe UI Emoji"/>
        </w:rPr>
        <w:t xml:space="preserve"> (</w:t>
      </w:r>
      <w:r w:rsidRPr="009C272D">
        <w:rPr>
          <w:rFonts w:ascii="Calibri" w:hAnsi="Calibri" w:cs="Calibri"/>
        </w:rPr>
        <w:t>консульский</w:t>
      </w:r>
      <w:r w:rsidRPr="009C272D">
        <w:rPr>
          <w:rFonts w:ascii="Segoe UI Emoji" w:hAnsi="Segoe UI Emoji" w:cs="Segoe UI Emoji"/>
        </w:rPr>
        <w:t xml:space="preserve"> </w:t>
      </w:r>
      <w:r w:rsidRPr="009C272D">
        <w:rPr>
          <w:rFonts w:ascii="Calibri" w:hAnsi="Calibri" w:cs="Calibri"/>
        </w:rPr>
        <w:t>сбор</w:t>
      </w:r>
      <w:r w:rsidRPr="009C272D">
        <w:rPr>
          <w:rFonts w:ascii="Segoe UI Emoji" w:hAnsi="Segoe UI Emoji" w:cs="Segoe UI Emoji"/>
        </w:rPr>
        <w:t xml:space="preserve"> 35 </w:t>
      </w:r>
      <w:r w:rsidRPr="009C272D">
        <w:rPr>
          <w:rFonts w:ascii="Calibri" w:hAnsi="Calibri" w:cs="Calibri"/>
        </w:rPr>
        <w:t>евро</w:t>
      </w:r>
      <w:r w:rsidRPr="009C272D">
        <w:rPr>
          <w:rFonts w:ascii="Segoe UI Emoji" w:hAnsi="Segoe UI Emoji" w:cs="Segoe UI Emoji"/>
        </w:rPr>
        <w:t>);</w:t>
      </w:r>
    </w:p>
    <w:p w14:paraId="02E08014" w14:textId="62E53F10" w:rsidR="009C272D" w:rsidRPr="009C272D" w:rsidRDefault="009C272D" w:rsidP="009C272D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9C272D">
        <w:rPr>
          <w:rFonts w:ascii="Calibri" w:hAnsi="Calibri" w:cs="Calibri"/>
        </w:rPr>
        <w:t xml:space="preserve"> </w:t>
      </w:r>
      <w:r w:rsidRPr="009C272D">
        <w:rPr>
          <w:rFonts w:ascii="Calibri" w:hAnsi="Calibri" w:cs="Calibri"/>
        </w:rPr>
        <w:t>медицинская</w:t>
      </w:r>
      <w:r w:rsidRPr="009C272D">
        <w:rPr>
          <w:rFonts w:ascii="Segoe UI Emoji" w:hAnsi="Segoe UI Emoji" w:cs="Segoe UI Emoji"/>
        </w:rPr>
        <w:t xml:space="preserve"> </w:t>
      </w:r>
      <w:r w:rsidRPr="009C272D">
        <w:rPr>
          <w:rFonts w:ascii="Calibri" w:hAnsi="Calibri" w:cs="Calibri"/>
        </w:rPr>
        <w:t>страховка</w:t>
      </w:r>
      <w:r w:rsidRPr="009C272D">
        <w:rPr>
          <w:rFonts w:ascii="Segoe UI Emoji" w:hAnsi="Segoe UI Emoji" w:cs="Segoe UI Emoji"/>
        </w:rPr>
        <w:t>;</w:t>
      </w:r>
    </w:p>
    <w:p w14:paraId="799E386F" w14:textId="1D6525FC" w:rsidR="009C272D" w:rsidRPr="009C272D" w:rsidRDefault="009C272D" w:rsidP="009C272D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9C272D">
        <w:rPr>
          <w:rFonts w:ascii="Calibri" w:hAnsi="Calibri" w:cs="Calibri"/>
        </w:rPr>
        <w:t xml:space="preserve"> </w:t>
      </w:r>
      <w:r w:rsidRPr="009C272D">
        <w:rPr>
          <w:rFonts w:ascii="Calibri" w:hAnsi="Calibri" w:cs="Calibri"/>
        </w:rPr>
        <w:t>наушники</w:t>
      </w:r>
      <w:r w:rsidRPr="009C272D">
        <w:rPr>
          <w:rFonts w:ascii="Segoe UI Emoji" w:hAnsi="Segoe UI Emoji" w:cs="Segoe UI Emoji"/>
        </w:rPr>
        <w:t>;</w:t>
      </w:r>
    </w:p>
    <w:p w14:paraId="45E7EADE" w14:textId="5699D669" w:rsidR="009C272D" w:rsidRPr="009C272D" w:rsidRDefault="009C272D" w:rsidP="009C272D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9C272D">
        <w:rPr>
          <w:rFonts w:ascii="Calibri" w:hAnsi="Calibri" w:cs="Calibri"/>
        </w:rPr>
        <w:t xml:space="preserve"> </w:t>
      </w:r>
      <w:r w:rsidRPr="009C272D">
        <w:rPr>
          <w:rFonts w:ascii="Calibri" w:hAnsi="Calibri" w:cs="Calibri"/>
        </w:rPr>
        <w:t>входные</w:t>
      </w:r>
      <w:r w:rsidRPr="009C272D">
        <w:rPr>
          <w:rFonts w:ascii="Segoe UI Emoji" w:hAnsi="Segoe UI Emoji" w:cs="Segoe UI Emoji"/>
        </w:rPr>
        <w:t xml:space="preserve"> </w:t>
      </w:r>
      <w:r w:rsidRPr="009C272D">
        <w:rPr>
          <w:rFonts w:ascii="Calibri" w:hAnsi="Calibri" w:cs="Calibri"/>
        </w:rPr>
        <w:t>билеты</w:t>
      </w:r>
      <w:r w:rsidRPr="009C272D">
        <w:rPr>
          <w:rFonts w:ascii="Segoe UI Emoji" w:hAnsi="Segoe UI Emoji" w:cs="Segoe UI Emoji"/>
        </w:rPr>
        <w:t xml:space="preserve"> </w:t>
      </w:r>
      <w:r w:rsidRPr="009C272D">
        <w:rPr>
          <w:rFonts w:ascii="Calibri" w:hAnsi="Calibri" w:cs="Calibri"/>
        </w:rPr>
        <w:t>в</w:t>
      </w:r>
      <w:r w:rsidRPr="009C272D">
        <w:rPr>
          <w:rFonts w:ascii="Segoe UI Emoji" w:hAnsi="Segoe UI Emoji" w:cs="Segoe UI Emoji"/>
        </w:rPr>
        <w:t xml:space="preserve"> </w:t>
      </w:r>
      <w:r w:rsidRPr="009C272D">
        <w:rPr>
          <w:rFonts w:ascii="Calibri" w:hAnsi="Calibri" w:cs="Calibri"/>
        </w:rPr>
        <w:t>музеи</w:t>
      </w:r>
      <w:r w:rsidRPr="009C272D">
        <w:rPr>
          <w:rFonts w:ascii="Segoe UI Emoji" w:hAnsi="Segoe UI Emoji" w:cs="Segoe UI Emoji"/>
        </w:rPr>
        <w:t xml:space="preserve">, </w:t>
      </w:r>
      <w:r w:rsidRPr="009C272D">
        <w:rPr>
          <w:rFonts w:ascii="Calibri" w:hAnsi="Calibri" w:cs="Calibri"/>
        </w:rPr>
        <w:t>соборы</w:t>
      </w:r>
      <w:r w:rsidRPr="009C272D">
        <w:rPr>
          <w:rFonts w:ascii="Segoe UI Emoji" w:hAnsi="Segoe UI Emoji" w:cs="Segoe UI Emoji"/>
        </w:rPr>
        <w:t>;</w:t>
      </w:r>
    </w:p>
    <w:p w14:paraId="6D2A30D2" w14:textId="6F515284" w:rsidR="009C272D" w:rsidRPr="009C272D" w:rsidRDefault="009C272D" w:rsidP="009C272D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9C272D">
        <w:rPr>
          <w:rFonts w:ascii="Calibri" w:hAnsi="Calibri" w:cs="Calibri"/>
        </w:rPr>
        <w:t xml:space="preserve"> </w:t>
      </w:r>
      <w:r w:rsidRPr="009C272D">
        <w:rPr>
          <w:rFonts w:ascii="Calibri" w:hAnsi="Calibri" w:cs="Calibri"/>
        </w:rPr>
        <w:t>городской</w:t>
      </w:r>
      <w:r w:rsidRPr="009C272D">
        <w:rPr>
          <w:rFonts w:ascii="Segoe UI Emoji" w:hAnsi="Segoe UI Emoji" w:cs="Segoe UI Emoji"/>
        </w:rPr>
        <w:t xml:space="preserve"> </w:t>
      </w:r>
      <w:r w:rsidRPr="009C272D">
        <w:rPr>
          <w:rFonts w:ascii="Calibri" w:hAnsi="Calibri" w:cs="Calibri"/>
        </w:rPr>
        <w:t>налог</w:t>
      </w:r>
      <w:r w:rsidRPr="009C272D">
        <w:rPr>
          <w:rFonts w:ascii="Segoe UI Emoji" w:hAnsi="Segoe UI Emoji" w:cs="Segoe UI Emoji"/>
        </w:rPr>
        <w:t xml:space="preserve"> - </w:t>
      </w:r>
      <w:r w:rsidRPr="009C272D">
        <w:rPr>
          <w:rFonts w:ascii="Calibri" w:hAnsi="Calibri" w:cs="Calibri"/>
        </w:rPr>
        <w:t>от</w:t>
      </w:r>
      <w:r w:rsidRPr="009C272D">
        <w:rPr>
          <w:rFonts w:ascii="Segoe UI Emoji" w:hAnsi="Segoe UI Emoji" w:cs="Segoe UI Emoji"/>
        </w:rPr>
        <w:t xml:space="preserve"> 1 </w:t>
      </w:r>
      <w:r w:rsidRPr="009C272D">
        <w:rPr>
          <w:rFonts w:ascii="Calibri" w:hAnsi="Calibri" w:cs="Calibri"/>
        </w:rPr>
        <w:t>евро</w:t>
      </w:r>
      <w:r w:rsidRPr="009C272D">
        <w:rPr>
          <w:rFonts w:ascii="Segoe UI Emoji" w:hAnsi="Segoe UI Emoji" w:cs="Segoe UI Emoji"/>
        </w:rPr>
        <w:t>/</w:t>
      </w:r>
      <w:r w:rsidRPr="009C272D">
        <w:rPr>
          <w:rFonts w:ascii="Calibri" w:hAnsi="Calibri" w:cs="Calibri"/>
        </w:rPr>
        <w:t>ночь</w:t>
      </w:r>
      <w:r w:rsidRPr="009C272D">
        <w:rPr>
          <w:rFonts w:ascii="Segoe UI Emoji" w:hAnsi="Segoe UI Emoji" w:cs="Segoe UI Emoji"/>
        </w:rPr>
        <w:t>;</w:t>
      </w:r>
    </w:p>
    <w:p w14:paraId="4F453C16" w14:textId="069FD0E5" w:rsidR="004D3D55" w:rsidRPr="002C4D91" w:rsidRDefault="004D3D55" w:rsidP="009C272D">
      <w:pPr>
        <w:rPr>
          <w:rFonts w:ascii="Segoe UI Emoji" w:hAnsi="Segoe UI Emoji" w:cs="Segoe UI Emoji"/>
        </w:rPr>
      </w:pPr>
    </w:p>
    <w:p w14:paraId="3C4818C9" w14:textId="68F25853" w:rsidR="00255ACB" w:rsidRPr="00255ACB" w:rsidRDefault="00255ACB" w:rsidP="002C4D91">
      <w:pPr>
        <w:rPr>
          <w:rFonts w:ascii="Segoe UI Emoji" w:hAnsi="Segoe UI Emoji" w:cs="Segoe UI Emoji"/>
        </w:rPr>
      </w:pPr>
    </w:p>
    <w:p w14:paraId="48A57A12" w14:textId="489143B1" w:rsidR="00012C2E" w:rsidRPr="00ED5D35" w:rsidRDefault="00012C2E" w:rsidP="00255ACB">
      <w:pPr>
        <w:rPr>
          <w:rFonts w:asciiTheme="minorHAnsi" w:hAnsiTheme="minorHAnsi" w:cs="Segoe UI Emoji"/>
        </w:rPr>
      </w:pPr>
    </w:p>
    <w:sectPr w:rsidR="00012C2E" w:rsidRPr="00ED5D35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7C713" w14:textId="77777777" w:rsidR="00D67FC1" w:rsidRDefault="00D67FC1">
      <w:r>
        <w:separator/>
      </w:r>
    </w:p>
  </w:endnote>
  <w:endnote w:type="continuationSeparator" w:id="0">
    <w:p w14:paraId="00C98EEA" w14:textId="77777777" w:rsidR="00D67FC1" w:rsidRDefault="00D6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F3345" w14:textId="77777777" w:rsidR="00D67FC1" w:rsidRDefault="00D67FC1">
      <w:r>
        <w:separator/>
      </w:r>
    </w:p>
  </w:footnote>
  <w:footnote w:type="continuationSeparator" w:id="0">
    <w:p w14:paraId="62B49FF4" w14:textId="77777777" w:rsidR="00D67FC1" w:rsidRDefault="00D67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24A767FC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5A3E"/>
    <w:multiLevelType w:val="multilevel"/>
    <w:tmpl w:val="7990E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C3659"/>
    <w:multiLevelType w:val="multilevel"/>
    <w:tmpl w:val="43E63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B5440B2"/>
    <w:multiLevelType w:val="multilevel"/>
    <w:tmpl w:val="66D20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03076"/>
    <w:multiLevelType w:val="multilevel"/>
    <w:tmpl w:val="A602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425493">
    <w:abstractNumId w:val="3"/>
  </w:num>
  <w:num w:numId="2" w16cid:durableId="1965230462">
    <w:abstractNumId w:val="2"/>
  </w:num>
  <w:num w:numId="3" w16cid:durableId="1780636761">
    <w:abstractNumId w:val="1"/>
  </w:num>
  <w:num w:numId="4" w16cid:durableId="1452820920">
    <w:abstractNumId w:val="4"/>
  </w:num>
  <w:num w:numId="5" w16cid:durableId="1921402570">
    <w:abstractNumId w:val="0"/>
  </w:num>
  <w:num w:numId="6" w16cid:durableId="1135100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12C2E"/>
    <w:rsid w:val="000241C6"/>
    <w:rsid w:val="00035542"/>
    <w:rsid w:val="00036AAC"/>
    <w:rsid w:val="000727E6"/>
    <w:rsid w:val="00084AFC"/>
    <w:rsid w:val="000C3240"/>
    <w:rsid w:val="000E3CB9"/>
    <w:rsid w:val="00146E8E"/>
    <w:rsid w:val="0016746D"/>
    <w:rsid w:val="00170155"/>
    <w:rsid w:val="001860E2"/>
    <w:rsid w:val="00191B95"/>
    <w:rsid w:val="001B6031"/>
    <w:rsid w:val="00220417"/>
    <w:rsid w:val="00224279"/>
    <w:rsid w:val="00235C30"/>
    <w:rsid w:val="00255ACB"/>
    <w:rsid w:val="00256234"/>
    <w:rsid w:val="00272E02"/>
    <w:rsid w:val="002749ED"/>
    <w:rsid w:val="00295BF0"/>
    <w:rsid w:val="002B71D2"/>
    <w:rsid w:val="002C4D91"/>
    <w:rsid w:val="002E2A42"/>
    <w:rsid w:val="002E7812"/>
    <w:rsid w:val="002F68AA"/>
    <w:rsid w:val="002F75DB"/>
    <w:rsid w:val="003153DF"/>
    <w:rsid w:val="003159BB"/>
    <w:rsid w:val="00317F65"/>
    <w:rsid w:val="00374213"/>
    <w:rsid w:val="00380A57"/>
    <w:rsid w:val="00385FE4"/>
    <w:rsid w:val="003907B9"/>
    <w:rsid w:val="00395F9E"/>
    <w:rsid w:val="003A0243"/>
    <w:rsid w:val="003B11B7"/>
    <w:rsid w:val="003B3268"/>
    <w:rsid w:val="00413543"/>
    <w:rsid w:val="004408B8"/>
    <w:rsid w:val="00457843"/>
    <w:rsid w:val="00481015"/>
    <w:rsid w:val="004A1702"/>
    <w:rsid w:val="004D3D55"/>
    <w:rsid w:val="004E356F"/>
    <w:rsid w:val="004F40B4"/>
    <w:rsid w:val="00587A8D"/>
    <w:rsid w:val="00592D0A"/>
    <w:rsid w:val="005B78C4"/>
    <w:rsid w:val="005E6B39"/>
    <w:rsid w:val="005F7802"/>
    <w:rsid w:val="0063477B"/>
    <w:rsid w:val="00654F19"/>
    <w:rsid w:val="00664A4F"/>
    <w:rsid w:val="006A727B"/>
    <w:rsid w:val="006C59A2"/>
    <w:rsid w:val="006C6626"/>
    <w:rsid w:val="006D5A70"/>
    <w:rsid w:val="006F3629"/>
    <w:rsid w:val="007006E1"/>
    <w:rsid w:val="00703DF7"/>
    <w:rsid w:val="007B547C"/>
    <w:rsid w:val="007D4B97"/>
    <w:rsid w:val="007F2EA3"/>
    <w:rsid w:val="007F68AC"/>
    <w:rsid w:val="00821787"/>
    <w:rsid w:val="008320D1"/>
    <w:rsid w:val="00841B57"/>
    <w:rsid w:val="00857C8F"/>
    <w:rsid w:val="0089348B"/>
    <w:rsid w:val="008A31C9"/>
    <w:rsid w:val="008D1BF4"/>
    <w:rsid w:val="00902E61"/>
    <w:rsid w:val="009064D5"/>
    <w:rsid w:val="009106BD"/>
    <w:rsid w:val="009548FD"/>
    <w:rsid w:val="00962CC8"/>
    <w:rsid w:val="00971055"/>
    <w:rsid w:val="009A15C4"/>
    <w:rsid w:val="009A2DA2"/>
    <w:rsid w:val="009C272D"/>
    <w:rsid w:val="009C7F53"/>
    <w:rsid w:val="009D713B"/>
    <w:rsid w:val="009E756D"/>
    <w:rsid w:val="00A71CCC"/>
    <w:rsid w:val="00A805A1"/>
    <w:rsid w:val="00A91BAB"/>
    <w:rsid w:val="00A92AE4"/>
    <w:rsid w:val="00B958C6"/>
    <w:rsid w:val="00BD1914"/>
    <w:rsid w:val="00BE56FB"/>
    <w:rsid w:val="00C22296"/>
    <w:rsid w:val="00C30D6F"/>
    <w:rsid w:val="00C46013"/>
    <w:rsid w:val="00C715E7"/>
    <w:rsid w:val="00C81E1B"/>
    <w:rsid w:val="00CA31FF"/>
    <w:rsid w:val="00CC03CF"/>
    <w:rsid w:val="00CD61DF"/>
    <w:rsid w:val="00CE3C5A"/>
    <w:rsid w:val="00D17141"/>
    <w:rsid w:val="00D350A8"/>
    <w:rsid w:val="00D450B8"/>
    <w:rsid w:val="00D568BA"/>
    <w:rsid w:val="00D65184"/>
    <w:rsid w:val="00D67FC1"/>
    <w:rsid w:val="00D82658"/>
    <w:rsid w:val="00D837CD"/>
    <w:rsid w:val="00D83A99"/>
    <w:rsid w:val="00DA5528"/>
    <w:rsid w:val="00DA6526"/>
    <w:rsid w:val="00DB41C7"/>
    <w:rsid w:val="00DC707D"/>
    <w:rsid w:val="00DD1D36"/>
    <w:rsid w:val="00DD4E17"/>
    <w:rsid w:val="00DF5FDE"/>
    <w:rsid w:val="00E5583E"/>
    <w:rsid w:val="00E60884"/>
    <w:rsid w:val="00E7430F"/>
    <w:rsid w:val="00E917F5"/>
    <w:rsid w:val="00E91BE5"/>
    <w:rsid w:val="00E97712"/>
    <w:rsid w:val="00EC63E2"/>
    <w:rsid w:val="00ED5D35"/>
    <w:rsid w:val="00F30457"/>
    <w:rsid w:val="00F35080"/>
    <w:rsid w:val="00F62BA6"/>
    <w:rsid w:val="00F62DDE"/>
    <w:rsid w:val="00FA4AFC"/>
    <w:rsid w:val="00FA6EC0"/>
    <w:rsid w:val="00FC7057"/>
    <w:rsid w:val="00FE4339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62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62C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4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577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52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8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860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610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5499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055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4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7074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4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256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00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20688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45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5716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219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7300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5585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06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862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785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599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6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5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70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850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8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3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7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724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815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3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4543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16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2026-07-16T08:01:00Z</dcterms:created>
  <dcterms:modified xsi:type="dcterms:W3CDTF">2026-07-16T08:01:00Z</dcterms:modified>
</cp:coreProperties>
</file>