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2" w:rsidRPr="007D133D" w:rsidRDefault="00B26E92" w:rsidP="009935EA">
      <w:pPr>
        <w:ind w:left="142" w:right="140"/>
        <w:jc w:val="center"/>
        <w:rPr>
          <w:rFonts w:ascii="Georgia" w:hAnsi="Georgia"/>
          <w:b/>
          <w:bCs/>
          <w:i/>
          <w:color w:val="7030A0"/>
          <w:sz w:val="72"/>
          <w:szCs w:val="56"/>
        </w:rPr>
      </w:pPr>
      <w:r w:rsidRPr="007D133D">
        <w:rPr>
          <w:rFonts w:ascii="Georgia" w:hAnsi="Georgia"/>
          <w:b/>
          <w:i/>
          <w:noProof/>
          <w:color w:val="7030A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47625</wp:posOffset>
            </wp:positionV>
            <wp:extent cx="2593340" cy="974725"/>
            <wp:effectExtent l="0" t="0" r="0" b="0"/>
            <wp:wrapSquare wrapText="bothSides"/>
            <wp:docPr id="3" name="Рисунок 3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986" w:rsidRPr="007D133D">
        <w:rPr>
          <w:rFonts w:ascii="Georgia" w:hAnsi="Georgia"/>
          <w:b/>
          <w:bCs/>
          <w:i/>
          <w:color w:val="7030A0"/>
          <w:sz w:val="72"/>
          <w:szCs w:val="56"/>
        </w:rPr>
        <w:t>Чудесный уикенд</w:t>
      </w:r>
      <w:r w:rsidR="0056307B">
        <w:rPr>
          <w:rFonts w:ascii="Georgia" w:hAnsi="Georgia"/>
          <w:b/>
          <w:bCs/>
          <w:i/>
          <w:color w:val="7030A0"/>
          <w:sz w:val="72"/>
          <w:szCs w:val="56"/>
        </w:rPr>
        <w:t xml:space="preserve"> в Праге</w:t>
      </w:r>
    </w:p>
    <w:p w:rsidR="009935EA" w:rsidRDefault="009935EA" w:rsidP="00CE6D2C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sz w:val="32"/>
          <w:szCs w:val="20"/>
        </w:rPr>
      </w:pPr>
    </w:p>
    <w:p w:rsidR="00B26E92" w:rsidRPr="00CE6D2C" w:rsidRDefault="0056307B" w:rsidP="00CE6D2C">
      <w:pPr>
        <w:pStyle w:val="a3"/>
        <w:spacing w:before="0" w:beforeAutospacing="0" w:after="0" w:afterAutospacing="0"/>
        <w:jc w:val="center"/>
        <w:rPr>
          <w:rFonts w:ascii="Georgia" w:hAnsi="Georgia"/>
          <w:bCs/>
          <w:i/>
          <w:color w:val="9476EA"/>
          <w:sz w:val="36"/>
          <w:szCs w:val="18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E6D2C">
        <w:rPr>
          <w:rFonts w:ascii="Georgia" w:hAnsi="Georgia"/>
          <w:b/>
          <w:bCs/>
          <w:i/>
          <w:iCs/>
          <w:sz w:val="32"/>
          <w:szCs w:val="20"/>
        </w:rPr>
        <w:t xml:space="preserve">ВРОЦЛАВ* </w:t>
      </w:r>
      <w:r w:rsidR="00171986" w:rsidRPr="00CE6D2C">
        <w:rPr>
          <w:rFonts w:ascii="Georgia" w:hAnsi="Georgia"/>
          <w:b/>
          <w:bCs/>
          <w:i/>
          <w:iCs/>
          <w:sz w:val="32"/>
          <w:szCs w:val="20"/>
        </w:rPr>
        <w:t xml:space="preserve">– </w:t>
      </w:r>
      <w:r w:rsidRPr="00CE6D2C">
        <w:rPr>
          <w:rFonts w:ascii="Georgia" w:hAnsi="Georgia"/>
          <w:b/>
          <w:bCs/>
          <w:i/>
          <w:iCs/>
          <w:sz w:val="32"/>
          <w:szCs w:val="20"/>
        </w:rPr>
        <w:t>ДРЕЗДЕН</w:t>
      </w:r>
      <w:r w:rsidR="00CE6D2C" w:rsidRPr="00956927">
        <w:rPr>
          <w:rFonts w:ascii="Georgia" w:hAnsi="Georgia"/>
          <w:b/>
          <w:bCs/>
          <w:i/>
          <w:iCs/>
          <w:sz w:val="32"/>
          <w:szCs w:val="20"/>
        </w:rPr>
        <w:t xml:space="preserve"> </w:t>
      </w:r>
      <w:r w:rsidR="00171986" w:rsidRPr="00CE6D2C">
        <w:rPr>
          <w:rFonts w:ascii="Georgia" w:hAnsi="Georgia"/>
          <w:b/>
          <w:bCs/>
          <w:i/>
          <w:iCs/>
          <w:sz w:val="32"/>
          <w:szCs w:val="20"/>
        </w:rPr>
        <w:t xml:space="preserve">– </w:t>
      </w:r>
      <w:r w:rsidRPr="00CE6D2C">
        <w:rPr>
          <w:rFonts w:ascii="Georgia" w:hAnsi="Georgia"/>
          <w:b/>
          <w:bCs/>
          <w:i/>
          <w:iCs/>
          <w:sz w:val="32"/>
          <w:szCs w:val="20"/>
        </w:rPr>
        <w:t>ПРАГА</w:t>
      </w:r>
    </w:p>
    <w:p w:rsidR="009935EA" w:rsidRDefault="009935EA" w:rsidP="00CE6D2C">
      <w:pPr>
        <w:jc w:val="both"/>
        <w:rPr>
          <w:rFonts w:ascii="Georgia" w:hAnsi="Georgia"/>
          <w:b/>
          <w:color w:val="000000"/>
          <w:sz w:val="22"/>
          <w:szCs w:val="22"/>
          <w:lang w:eastAsia="x-none"/>
        </w:rPr>
      </w:pPr>
    </w:p>
    <w:p w:rsidR="00FB0AA8" w:rsidRPr="00CE6D2C" w:rsidRDefault="00FB0AA8" w:rsidP="00CE6D2C">
      <w:pPr>
        <w:jc w:val="both"/>
        <w:rPr>
          <w:rFonts w:ascii="Georgia" w:hAnsi="Georgia"/>
          <w:color w:val="000000"/>
          <w:sz w:val="22"/>
          <w:szCs w:val="22"/>
          <w:lang w:eastAsia="x-none"/>
        </w:rPr>
      </w:pPr>
      <w:r w:rsidRPr="00CE6D2C">
        <w:rPr>
          <w:rFonts w:ascii="Georgia" w:hAnsi="Georgia"/>
          <w:b/>
          <w:color w:val="000000"/>
          <w:sz w:val="22"/>
          <w:szCs w:val="22"/>
          <w:lang w:eastAsia="x-none"/>
        </w:rPr>
        <w:t>Продолжительность</w:t>
      </w:r>
      <w:r w:rsidR="004E7A5D" w:rsidRPr="00CE6D2C">
        <w:rPr>
          <w:rFonts w:ascii="Georgia" w:hAnsi="Georgia"/>
          <w:color w:val="000000"/>
          <w:sz w:val="22"/>
          <w:szCs w:val="22"/>
          <w:lang w:eastAsia="x-none"/>
        </w:rPr>
        <w:t xml:space="preserve">: </w:t>
      </w:r>
      <w:r w:rsidR="00C3511F" w:rsidRPr="00CE6D2C">
        <w:rPr>
          <w:rFonts w:ascii="Georgia" w:hAnsi="Georgia"/>
          <w:color w:val="000000"/>
          <w:sz w:val="22"/>
          <w:szCs w:val="22"/>
          <w:lang w:eastAsia="x-none"/>
        </w:rPr>
        <w:t>4 дня</w:t>
      </w:r>
      <w:r w:rsidR="00171986" w:rsidRPr="00CE6D2C">
        <w:rPr>
          <w:rFonts w:ascii="Georgia" w:hAnsi="Georgia"/>
          <w:color w:val="000000"/>
          <w:sz w:val="22"/>
          <w:szCs w:val="22"/>
          <w:lang w:eastAsia="x-none"/>
        </w:rPr>
        <w:t>/ 1 ночной переезд</w:t>
      </w:r>
      <w:r w:rsidRPr="00CE6D2C">
        <w:rPr>
          <w:rFonts w:ascii="Georgia" w:hAnsi="Georgia"/>
          <w:color w:val="000000"/>
          <w:sz w:val="22"/>
          <w:szCs w:val="22"/>
          <w:lang w:eastAsia="x-none"/>
        </w:rPr>
        <w:t xml:space="preserve"> </w:t>
      </w:r>
    </w:p>
    <w:p w:rsidR="00F33F7C" w:rsidRPr="009935EA" w:rsidRDefault="00FB0AA8" w:rsidP="00CE6D2C">
      <w:pPr>
        <w:jc w:val="both"/>
        <w:rPr>
          <w:rStyle w:val="a5"/>
          <w:rFonts w:ascii="Georgia" w:hAnsi="Georgia"/>
          <w:sz w:val="22"/>
          <w:szCs w:val="22"/>
        </w:rPr>
      </w:pPr>
      <w:r w:rsidRPr="00CE6D2C">
        <w:rPr>
          <w:rFonts w:ascii="Georgia" w:hAnsi="Georgia"/>
          <w:b/>
          <w:color w:val="000000"/>
          <w:sz w:val="22"/>
          <w:szCs w:val="22"/>
          <w:lang w:eastAsia="x-none"/>
        </w:rPr>
        <w:t>Даты тура:</w:t>
      </w:r>
      <w:r w:rsidR="00CE6D2C" w:rsidRPr="009935EA">
        <w:rPr>
          <w:rStyle w:val="a5"/>
          <w:rFonts w:ascii="Georgia" w:hAnsi="Georgia"/>
          <w:sz w:val="22"/>
          <w:szCs w:val="22"/>
        </w:rPr>
        <w:t xml:space="preserve"> 23.01.2020, 13.02.2020, 26.03.2020, 24.04.2020, 30.04.2020</w:t>
      </w:r>
    </w:p>
    <w:p w:rsidR="00DE68C3" w:rsidRPr="00CE6D2C" w:rsidRDefault="00FB0AA8" w:rsidP="00CE6D2C">
      <w:pPr>
        <w:jc w:val="both"/>
        <w:rPr>
          <w:rFonts w:ascii="Georgia" w:hAnsi="Georgia"/>
          <w:sz w:val="22"/>
          <w:szCs w:val="22"/>
        </w:rPr>
      </w:pPr>
      <w:r w:rsidRPr="00CE6D2C">
        <w:rPr>
          <w:rFonts w:ascii="Georgia" w:hAnsi="Georgia"/>
          <w:b/>
          <w:sz w:val="22"/>
          <w:szCs w:val="22"/>
        </w:rPr>
        <w:t xml:space="preserve">Транспорт: </w:t>
      </w:r>
      <w:r w:rsidR="00434294" w:rsidRPr="00CE6D2C">
        <w:rPr>
          <w:rFonts w:ascii="Georgia" w:hAnsi="Georgia"/>
          <w:sz w:val="22"/>
          <w:szCs w:val="22"/>
        </w:rPr>
        <w:t xml:space="preserve">комфортабельный автобус </w:t>
      </w:r>
    </w:p>
    <w:p w:rsidR="00D551A7" w:rsidRPr="00CE6D2C" w:rsidRDefault="00FB0AA8" w:rsidP="00CE6D2C">
      <w:pPr>
        <w:pStyle w:val="a3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</w:rPr>
      </w:pPr>
      <w:r w:rsidRPr="00CE6D2C">
        <w:rPr>
          <w:rFonts w:ascii="Georgia" w:hAnsi="Georgia"/>
          <w:b/>
          <w:sz w:val="22"/>
          <w:szCs w:val="22"/>
        </w:rPr>
        <w:t xml:space="preserve">Проживание: </w:t>
      </w:r>
      <w:r w:rsidR="00D551A7" w:rsidRPr="00CE6D2C">
        <w:rPr>
          <w:rFonts w:ascii="Georgia" w:hAnsi="Georgia" w:cs="Arial"/>
          <w:sz w:val="22"/>
          <w:szCs w:val="22"/>
        </w:rPr>
        <w:t>отели *** в Праге и Польше. Размещение в 2-3-х местных номерах с удобствами (душ, WC).</w:t>
      </w:r>
    </w:p>
    <w:p w:rsidR="00FB0AA8" w:rsidRPr="00CE6D2C" w:rsidRDefault="00FB0AA8" w:rsidP="00CE6D2C">
      <w:pPr>
        <w:pStyle w:val="a3"/>
        <w:spacing w:before="0" w:beforeAutospacing="0" w:after="0" w:afterAutospacing="0"/>
        <w:jc w:val="both"/>
        <w:rPr>
          <w:rFonts w:ascii="Georgia" w:hAnsi="Georgia"/>
          <w:b/>
          <w:sz w:val="22"/>
          <w:szCs w:val="22"/>
        </w:rPr>
      </w:pPr>
      <w:r w:rsidRPr="00CE6D2C">
        <w:rPr>
          <w:rFonts w:ascii="Georgia" w:hAnsi="Georgia"/>
          <w:b/>
          <w:bCs/>
          <w:sz w:val="22"/>
          <w:szCs w:val="22"/>
        </w:rPr>
        <w:t>Питание:</w:t>
      </w:r>
      <w:r w:rsidR="000F4B8F" w:rsidRPr="00CE6D2C">
        <w:rPr>
          <w:rFonts w:ascii="Georgia" w:hAnsi="Georgia"/>
          <w:bCs/>
          <w:sz w:val="22"/>
          <w:szCs w:val="22"/>
        </w:rPr>
        <w:t xml:space="preserve"> завтраки в отеле</w:t>
      </w:r>
      <w:r w:rsidR="00E76D0A" w:rsidRPr="00CE6D2C">
        <w:rPr>
          <w:rFonts w:ascii="Georgia" w:hAnsi="Georgia"/>
          <w:bCs/>
          <w:sz w:val="22"/>
          <w:szCs w:val="22"/>
        </w:rPr>
        <w:t xml:space="preserve"> «шведский стол».</w:t>
      </w:r>
    </w:p>
    <w:p w:rsidR="009935EA" w:rsidRDefault="009935EA" w:rsidP="00CE6D2C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FB0AA8" w:rsidRPr="00CE6D2C" w:rsidRDefault="00B26E92" w:rsidP="00CE6D2C">
      <w:pPr>
        <w:jc w:val="center"/>
        <w:rPr>
          <w:rFonts w:ascii="Georgia" w:hAnsi="Georgia"/>
          <w:b/>
          <w:bCs/>
          <w:sz w:val="22"/>
          <w:szCs w:val="22"/>
        </w:rPr>
      </w:pPr>
      <w:r w:rsidRPr="00CE6D2C">
        <w:rPr>
          <w:rFonts w:ascii="Georgia" w:hAnsi="Georgia"/>
          <w:b/>
          <w:bCs/>
          <w:sz w:val="22"/>
          <w:szCs w:val="22"/>
        </w:rPr>
        <w:t>ПРОГРАММА ТУРА</w:t>
      </w: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FB0AA8" w:rsidRPr="00CE6D2C" w:rsidTr="00CE6D2C">
        <w:trPr>
          <w:trHeight w:val="384"/>
        </w:trPr>
        <w:tc>
          <w:tcPr>
            <w:tcW w:w="1134" w:type="dxa"/>
          </w:tcPr>
          <w:p w:rsidR="00FB0AA8" w:rsidRPr="00CE6D2C" w:rsidRDefault="00FB0AA8" w:rsidP="00CE6D2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CE6D2C">
              <w:rPr>
                <w:rFonts w:ascii="Georgia" w:hAnsi="Georgia"/>
                <w:b/>
                <w:i/>
                <w:sz w:val="22"/>
                <w:szCs w:val="22"/>
              </w:rPr>
              <w:t>1 день</w:t>
            </w:r>
          </w:p>
        </w:tc>
        <w:tc>
          <w:tcPr>
            <w:tcW w:w="9781" w:type="dxa"/>
          </w:tcPr>
          <w:p w:rsidR="00FB0AA8" w:rsidRPr="00CE6D2C" w:rsidRDefault="00CE6D2C" w:rsidP="00CE6D2C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Выезд из Минска в 01.00. Транзит по территории РБ, Польши с остановками (каждые 3,5-4 часа). По прибытии во </w:t>
            </w:r>
            <w:r w:rsidRPr="00CE6D2C">
              <w:rPr>
                <w:rStyle w:val="a5"/>
                <w:rFonts w:ascii="Georgia" w:hAnsi="Georgia"/>
                <w:sz w:val="22"/>
                <w:szCs w:val="22"/>
                <w:shd w:val="clear" w:color="auto" w:fill="FFFFFF"/>
              </w:rPr>
              <w:t>Вроцлав</w:t>
            </w: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 – размещение в отеле (IBIS BUDGET WROCŁAW STADION). Свободное время, для желающих за доплату 10 € (минимум 15 чел.) </w:t>
            </w:r>
            <w:r w:rsidRPr="00CE6D2C">
              <w:rPr>
                <w:rStyle w:val="a5"/>
                <w:rFonts w:ascii="Georgia" w:hAnsi="Georgia"/>
                <w:sz w:val="22"/>
                <w:szCs w:val="22"/>
                <w:shd w:val="clear" w:color="auto" w:fill="FFFFFF"/>
              </w:rPr>
              <w:t>пешеходная</w:t>
            </w: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r w:rsidRPr="00CE6D2C">
              <w:rPr>
                <w:rStyle w:val="a5"/>
                <w:rFonts w:ascii="Georgia" w:hAnsi="Georgia"/>
                <w:sz w:val="22"/>
                <w:szCs w:val="22"/>
                <w:shd w:val="clear" w:color="auto" w:fill="FFFFFF"/>
              </w:rPr>
              <w:t>экскурсия по городу:</w:t>
            </w: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 Рыночная площадь, готическая Ратуша, Соляная площадь, костёл святой </w:t>
            </w:r>
            <w:proofErr w:type="spellStart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Эльжбеты</w:t>
            </w:r>
            <w:proofErr w:type="spellEnd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, домики </w:t>
            </w:r>
            <w:proofErr w:type="spellStart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Ясь</w:t>
            </w:r>
            <w:proofErr w:type="spellEnd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Малгося</w:t>
            </w:r>
            <w:proofErr w:type="spellEnd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, средневековая тюрьма, старинные мясные лавки, монастырь рыцарей-госпитальеров, математическая башня и др. Ночлег.</w:t>
            </w:r>
          </w:p>
        </w:tc>
      </w:tr>
      <w:tr w:rsidR="00FB0AA8" w:rsidRPr="00CE6D2C" w:rsidTr="00CE6D2C">
        <w:trPr>
          <w:trHeight w:val="1175"/>
        </w:trPr>
        <w:tc>
          <w:tcPr>
            <w:tcW w:w="1134" w:type="dxa"/>
          </w:tcPr>
          <w:p w:rsidR="00FB0AA8" w:rsidRPr="00CE6D2C" w:rsidRDefault="00FB0AA8" w:rsidP="00CE6D2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CE6D2C">
              <w:rPr>
                <w:rFonts w:ascii="Georgia" w:hAnsi="Georgia"/>
                <w:b/>
                <w:i/>
                <w:sz w:val="22"/>
                <w:szCs w:val="22"/>
              </w:rPr>
              <w:t>2 день</w:t>
            </w:r>
          </w:p>
        </w:tc>
        <w:tc>
          <w:tcPr>
            <w:tcW w:w="9781" w:type="dxa"/>
          </w:tcPr>
          <w:p w:rsidR="00FB0AA8" w:rsidRPr="00CE6D2C" w:rsidRDefault="00CE6D2C" w:rsidP="004F073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Завтрак. Отъезд из отеля в</w:t>
            </w:r>
            <w:r w:rsidR="004F0733" w:rsidRPr="004F0733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r w:rsidR="00CF7DEA">
              <w:rPr>
                <w:rStyle w:val="a5"/>
                <w:rFonts w:ascii="Georgia" w:hAnsi="Georgia"/>
                <w:sz w:val="22"/>
                <w:szCs w:val="22"/>
                <w:shd w:val="clear" w:color="auto" w:fill="FFFFFF"/>
              </w:rPr>
              <w:t>«Дрезден –</w:t>
            </w:r>
            <w:bookmarkStart w:id="0" w:name="_GoBack"/>
            <w:bookmarkEnd w:id="0"/>
            <w:r w:rsidR="004F0733">
              <w:rPr>
                <w:rStyle w:val="a5"/>
                <w:rFonts w:ascii="Georgia" w:hAnsi="Georgia"/>
                <w:sz w:val="22"/>
                <w:szCs w:val="22"/>
                <w:shd w:val="clear" w:color="auto" w:fill="FFFFFF"/>
              </w:rPr>
              <w:t xml:space="preserve"> столицу Саксонии».</w:t>
            </w:r>
            <w:r w:rsidR="004F0733" w:rsidRPr="004F0733">
              <w:rPr>
                <w:rStyle w:val="a5"/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По прибытии</w:t>
            </w:r>
            <w:r w:rsidR="004F0733" w:rsidRPr="004F0733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r w:rsidRPr="00CE6D2C">
              <w:rPr>
                <w:rStyle w:val="a5"/>
                <w:rFonts w:ascii="Georgia" w:hAnsi="Georgia"/>
                <w:sz w:val="22"/>
                <w:szCs w:val="22"/>
                <w:shd w:val="clear" w:color="auto" w:fill="FFFFFF"/>
              </w:rPr>
              <w:t>обзорная экскурсия по Дрездену:</w:t>
            </w:r>
            <w:r w:rsidR="004F0733" w:rsidRPr="004F0733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театральная площадь, </w:t>
            </w:r>
            <w:proofErr w:type="spellStart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Земпер</w:t>
            </w:r>
            <w:proofErr w:type="spellEnd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-Опера, дворец Цвингер, набережная </w:t>
            </w:r>
            <w:proofErr w:type="spellStart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Брюля</w:t>
            </w:r>
            <w:proofErr w:type="spellEnd"/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, Придворная церковь, Новый рынок и др. Свободное</w:t>
            </w:r>
            <w:r w:rsidR="004F0733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время, желающие могут посетить</w:t>
            </w:r>
            <w:r w:rsidR="004F0733" w:rsidRPr="004F0733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r w:rsidRPr="00CE6D2C">
              <w:rPr>
                <w:rStyle w:val="a5"/>
                <w:rFonts w:ascii="Georgia" w:hAnsi="Georgia"/>
                <w:sz w:val="22"/>
                <w:szCs w:val="22"/>
                <w:shd w:val="clear" w:color="auto" w:fill="FFFFFF"/>
              </w:rPr>
              <w:t>Дрезденскую галерею </w:t>
            </w: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(входной билет 12 €, аудиогид 3 €). Вечером отправление автобуса в Прагу (время отпра</w:t>
            </w:r>
            <w:r w:rsidR="004F0733">
              <w:rPr>
                <w:rFonts w:ascii="Georgia" w:hAnsi="Georgia"/>
                <w:sz w:val="22"/>
                <w:szCs w:val="22"/>
                <w:shd w:val="clear" w:color="auto" w:fill="FFFFFF"/>
              </w:rPr>
              <w:t>вления указывает руководитель).</w:t>
            </w:r>
            <w:r w:rsidR="004F0733" w:rsidRPr="004F0733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Ночлег в Праге.</w:t>
            </w:r>
          </w:p>
        </w:tc>
      </w:tr>
      <w:tr w:rsidR="00FB0AA8" w:rsidRPr="00CE6D2C" w:rsidTr="00CE6D2C">
        <w:trPr>
          <w:trHeight w:val="1761"/>
        </w:trPr>
        <w:tc>
          <w:tcPr>
            <w:tcW w:w="1134" w:type="dxa"/>
          </w:tcPr>
          <w:p w:rsidR="00FB0AA8" w:rsidRPr="00CE6D2C" w:rsidRDefault="00FB0AA8" w:rsidP="00CE6D2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CE6D2C">
              <w:rPr>
                <w:rFonts w:ascii="Georgia" w:hAnsi="Georgia"/>
                <w:b/>
                <w:i/>
                <w:sz w:val="22"/>
                <w:szCs w:val="22"/>
              </w:rPr>
              <w:t>3 день</w:t>
            </w:r>
          </w:p>
        </w:tc>
        <w:tc>
          <w:tcPr>
            <w:tcW w:w="9781" w:type="dxa"/>
          </w:tcPr>
          <w:p w:rsidR="00CE6D2C" w:rsidRPr="00CE6D2C" w:rsidRDefault="004F0733" w:rsidP="00CE6D2C">
            <w:pPr>
              <w:shd w:val="clear" w:color="auto" w:fill="FFFFFF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Завтрак.</w:t>
            </w:r>
            <w:r w:rsidRPr="004F073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E6D2C" w:rsidRPr="00CE6D2C">
              <w:rPr>
                <w:rFonts w:ascii="Georgia" w:hAnsi="Georgia" w:cs="Arial"/>
                <w:b/>
                <w:bCs/>
                <w:sz w:val="22"/>
                <w:szCs w:val="22"/>
              </w:rPr>
              <w:t>Обзорная экскурсия по Праге (Верхний и Нижний город):</w:t>
            </w:r>
            <w:r w:rsidRPr="004F073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CE6D2C" w:rsidRPr="00CE6D2C">
              <w:rPr>
                <w:rFonts w:ascii="Georgia" w:hAnsi="Georgia" w:cs="Arial"/>
                <w:sz w:val="22"/>
                <w:szCs w:val="22"/>
              </w:rPr>
              <w:t>Градчаны</w:t>
            </w:r>
            <w:proofErr w:type="spellEnd"/>
            <w:r w:rsidR="00CE6D2C" w:rsidRPr="00CE6D2C">
              <w:rPr>
                <w:rFonts w:ascii="Georgia" w:hAnsi="Georgia" w:cs="Arial"/>
                <w:sz w:val="22"/>
                <w:szCs w:val="22"/>
              </w:rPr>
              <w:t xml:space="preserve">, Пражский Град, Малая Сторона, Карлов мост, Староместская площадь с курантами, </w:t>
            </w:r>
            <w:proofErr w:type="spellStart"/>
            <w:r w:rsidR="00CE6D2C" w:rsidRPr="00CE6D2C">
              <w:rPr>
                <w:rFonts w:ascii="Georgia" w:hAnsi="Georgia" w:cs="Arial"/>
                <w:sz w:val="22"/>
                <w:szCs w:val="22"/>
              </w:rPr>
              <w:t>Вацлавская</w:t>
            </w:r>
            <w:proofErr w:type="spellEnd"/>
            <w:r w:rsidR="00CE6D2C" w:rsidRPr="00CE6D2C">
              <w:rPr>
                <w:rFonts w:ascii="Georgia" w:hAnsi="Georgia" w:cs="Arial"/>
                <w:sz w:val="22"/>
                <w:szCs w:val="22"/>
              </w:rPr>
              <w:t xml:space="preserve"> площадь. Свободное время. Желающие смогут совершить увлекательное водное путешествие по Влтаве на кораблике (билет 25 € включает обед «шведский стол»). Будет предложена экскурсия </w:t>
            </w:r>
            <w:r w:rsidR="00CE6D2C" w:rsidRPr="00CE6D2C">
              <w:rPr>
                <w:rFonts w:ascii="Georgia" w:hAnsi="Georgia" w:cs="Arial"/>
                <w:b/>
                <w:bCs/>
                <w:sz w:val="22"/>
                <w:szCs w:val="22"/>
              </w:rPr>
              <w:t>«Мистическая Прага»</w:t>
            </w:r>
            <w:r w:rsidR="00CE6D2C" w:rsidRPr="00CE6D2C">
              <w:rPr>
                <w:rFonts w:ascii="Georgia" w:hAnsi="Georgia" w:cs="Arial"/>
                <w:sz w:val="22"/>
                <w:szCs w:val="22"/>
              </w:rPr>
              <w:t xml:space="preserve"> (10 €, группа от 15 человек), которая познакомит Вас </w:t>
            </w:r>
            <w:proofErr w:type="gramStart"/>
            <w:r w:rsidR="00CE6D2C" w:rsidRPr="00CE6D2C">
              <w:rPr>
                <w:rFonts w:ascii="Georgia" w:hAnsi="Georgia" w:cs="Arial"/>
                <w:sz w:val="22"/>
                <w:szCs w:val="22"/>
              </w:rPr>
              <w:t>со</w:t>
            </w:r>
            <w:proofErr w:type="gramEnd"/>
            <w:r w:rsidR="00CE6D2C" w:rsidRPr="00CE6D2C">
              <w:rPr>
                <w:rFonts w:ascii="Georgia" w:hAnsi="Georgia" w:cs="Arial"/>
                <w:sz w:val="22"/>
                <w:szCs w:val="22"/>
              </w:rPr>
              <w:t xml:space="preserve"> множеством легенд старой Праги. Вы узнаете леденящие душу истории о ведьмах и водяных, магах и алхимиках, кладах и тайниках. Если у Вас крепкие нервы, и Вы не </w:t>
            </w:r>
            <w:proofErr w:type="gramStart"/>
            <w:r w:rsidR="00CE6D2C" w:rsidRPr="00CE6D2C">
              <w:rPr>
                <w:rFonts w:ascii="Georgia" w:hAnsi="Georgia" w:cs="Arial"/>
                <w:sz w:val="22"/>
                <w:szCs w:val="22"/>
              </w:rPr>
              <w:t>против</w:t>
            </w:r>
            <w:proofErr w:type="gramEnd"/>
            <w:r w:rsidR="00CE6D2C" w:rsidRPr="00CE6D2C">
              <w:rPr>
                <w:rFonts w:ascii="Georgia" w:hAnsi="Georgia" w:cs="Arial"/>
                <w:sz w:val="22"/>
                <w:szCs w:val="22"/>
              </w:rPr>
              <w:t xml:space="preserve"> пощекотать свои нервы, выбирайте самую захватывающую экскурсию по Праге!</w:t>
            </w:r>
          </w:p>
          <w:p w:rsidR="00FB0AA8" w:rsidRPr="00CE6D2C" w:rsidRDefault="00CE6D2C" w:rsidP="00CE6D2C">
            <w:pPr>
              <w:shd w:val="clear" w:color="auto" w:fill="FFFFFF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CE6D2C">
              <w:rPr>
                <w:rFonts w:ascii="Georgia" w:hAnsi="Georgia" w:cs="Arial"/>
                <w:sz w:val="22"/>
                <w:szCs w:val="22"/>
              </w:rPr>
              <w:t>Вечером выезд в Минск, ночной переезд.</w:t>
            </w:r>
          </w:p>
        </w:tc>
      </w:tr>
      <w:tr w:rsidR="00FB0AA8" w:rsidRPr="00CE6D2C" w:rsidTr="00CE6D2C">
        <w:trPr>
          <w:trHeight w:val="205"/>
        </w:trPr>
        <w:tc>
          <w:tcPr>
            <w:tcW w:w="1134" w:type="dxa"/>
          </w:tcPr>
          <w:p w:rsidR="00FB0AA8" w:rsidRPr="00CE6D2C" w:rsidRDefault="00FB0AA8" w:rsidP="00CE6D2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CE6D2C">
              <w:rPr>
                <w:rFonts w:ascii="Georgia" w:hAnsi="Georgia"/>
                <w:b/>
                <w:i/>
                <w:sz w:val="22"/>
                <w:szCs w:val="22"/>
              </w:rPr>
              <w:t>4 день</w:t>
            </w:r>
          </w:p>
        </w:tc>
        <w:tc>
          <w:tcPr>
            <w:tcW w:w="9781" w:type="dxa"/>
          </w:tcPr>
          <w:p w:rsidR="00FB0AA8" w:rsidRPr="00CE6D2C" w:rsidRDefault="00CE6D2C" w:rsidP="00CE6D2C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CE6D2C">
              <w:rPr>
                <w:rFonts w:ascii="Georgia" w:hAnsi="Georgia"/>
                <w:sz w:val="22"/>
                <w:szCs w:val="22"/>
                <w:shd w:val="clear" w:color="auto" w:fill="FFFFFF"/>
              </w:rPr>
              <w:t>Транзит по Польше. Прибытие в Минск во второй половине дня.</w:t>
            </w:r>
          </w:p>
        </w:tc>
      </w:tr>
    </w:tbl>
    <w:p w:rsidR="00FB0AA8" w:rsidRPr="00CE6D2C" w:rsidRDefault="00FB0AA8" w:rsidP="00CE6D2C">
      <w:pPr>
        <w:jc w:val="center"/>
        <w:rPr>
          <w:rFonts w:ascii="Georgia" w:hAnsi="Georgia"/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34"/>
        <w:gridCol w:w="3912"/>
        <w:gridCol w:w="3434"/>
      </w:tblGrid>
      <w:tr w:rsidR="00A030FB" w:rsidRPr="00CE6D2C" w:rsidTr="007D133D">
        <w:tc>
          <w:tcPr>
            <w:tcW w:w="3544" w:type="dxa"/>
          </w:tcPr>
          <w:p w:rsidR="00A030FB" w:rsidRPr="00CE6D2C" w:rsidRDefault="007D133D" w:rsidP="00CE6D2C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CE6D2C">
              <w:rPr>
                <w:rFonts w:ascii="Georgia" w:hAnsi="Georgia"/>
                <w:b/>
                <w:sz w:val="22"/>
                <w:szCs w:val="22"/>
              </w:rPr>
              <w:t>Стоимость тура</w:t>
            </w:r>
          </w:p>
        </w:tc>
        <w:tc>
          <w:tcPr>
            <w:tcW w:w="3926" w:type="dxa"/>
          </w:tcPr>
          <w:p w:rsidR="00A030FB" w:rsidRPr="00CE6D2C" w:rsidRDefault="00A030FB" w:rsidP="00CE6D2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6D2C">
              <w:rPr>
                <w:rFonts w:ascii="Georgia" w:hAnsi="Georgia"/>
                <w:b/>
                <w:sz w:val="22"/>
                <w:szCs w:val="22"/>
              </w:rPr>
              <w:t>Место в 2-3-х местном номере</w:t>
            </w:r>
          </w:p>
        </w:tc>
        <w:tc>
          <w:tcPr>
            <w:tcW w:w="3445" w:type="dxa"/>
          </w:tcPr>
          <w:p w:rsidR="00A030FB" w:rsidRPr="00CE6D2C" w:rsidRDefault="00A030FB" w:rsidP="00CE6D2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6D2C">
              <w:rPr>
                <w:rFonts w:ascii="Georgia" w:hAnsi="Georgia"/>
                <w:b/>
                <w:sz w:val="22"/>
                <w:szCs w:val="22"/>
              </w:rPr>
              <w:t>Место в 1-местном номере</w:t>
            </w:r>
          </w:p>
        </w:tc>
      </w:tr>
      <w:tr w:rsidR="00457062" w:rsidRPr="00CE6D2C" w:rsidTr="007D133D">
        <w:tc>
          <w:tcPr>
            <w:tcW w:w="3544" w:type="dxa"/>
          </w:tcPr>
          <w:p w:rsidR="00457062" w:rsidRPr="00CE6D2C" w:rsidRDefault="00457062" w:rsidP="00CE6D2C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CE6D2C">
              <w:rPr>
                <w:rFonts w:ascii="Georgia" w:hAnsi="Georgia"/>
                <w:b/>
                <w:sz w:val="22"/>
                <w:szCs w:val="22"/>
              </w:rPr>
              <w:t>Отель 3*</w:t>
            </w:r>
          </w:p>
        </w:tc>
        <w:tc>
          <w:tcPr>
            <w:tcW w:w="3926" w:type="dxa"/>
          </w:tcPr>
          <w:p w:rsidR="00457062" w:rsidRPr="00CE6D2C" w:rsidRDefault="00457062" w:rsidP="00CE6D2C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CE6D2C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56307B" w:rsidRPr="00CE6D2C">
              <w:rPr>
                <w:rFonts w:ascii="Georgia" w:hAnsi="Georgia"/>
                <w:b/>
                <w:sz w:val="22"/>
                <w:szCs w:val="22"/>
              </w:rPr>
              <w:t>15</w:t>
            </w:r>
            <w:r w:rsidR="00B2376A" w:rsidRPr="00CE6D2C">
              <w:rPr>
                <w:rFonts w:ascii="Georgia" w:hAnsi="Georgia"/>
                <w:b/>
                <w:sz w:val="22"/>
                <w:szCs w:val="22"/>
              </w:rPr>
              <w:t xml:space="preserve"> € + 50 </w:t>
            </w:r>
            <w:r w:rsidR="00B2376A" w:rsidRPr="00CE6D2C">
              <w:rPr>
                <w:rFonts w:ascii="Georgia" w:hAnsi="Georgia"/>
                <w:b/>
                <w:sz w:val="22"/>
                <w:szCs w:val="22"/>
                <w:lang w:val="en-US"/>
              </w:rPr>
              <w:t>BYN</w:t>
            </w:r>
          </w:p>
        </w:tc>
        <w:tc>
          <w:tcPr>
            <w:tcW w:w="3445" w:type="dxa"/>
          </w:tcPr>
          <w:p w:rsidR="00457062" w:rsidRPr="00CE6D2C" w:rsidRDefault="00457062" w:rsidP="00CE6D2C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CE6D2C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194834" w:rsidRPr="00CE6D2C">
              <w:rPr>
                <w:rFonts w:ascii="Georgia" w:hAnsi="Georgia"/>
                <w:b/>
                <w:sz w:val="22"/>
                <w:szCs w:val="22"/>
              </w:rPr>
              <w:t>4</w:t>
            </w:r>
            <w:r w:rsidR="00937AA2" w:rsidRPr="00CE6D2C">
              <w:rPr>
                <w:rFonts w:ascii="Georgia" w:hAnsi="Georgia"/>
                <w:b/>
                <w:sz w:val="22"/>
                <w:szCs w:val="22"/>
              </w:rPr>
              <w:t>5</w:t>
            </w:r>
            <w:r w:rsidR="00B2376A" w:rsidRPr="00CE6D2C">
              <w:rPr>
                <w:rFonts w:ascii="Georgia" w:hAnsi="Georgia"/>
                <w:b/>
                <w:sz w:val="22"/>
                <w:szCs w:val="22"/>
              </w:rPr>
              <w:t xml:space="preserve"> € + 50 </w:t>
            </w:r>
            <w:r w:rsidR="00B2376A" w:rsidRPr="00CE6D2C">
              <w:rPr>
                <w:rFonts w:ascii="Georgia" w:hAnsi="Georgia"/>
                <w:b/>
                <w:sz w:val="22"/>
                <w:szCs w:val="22"/>
                <w:lang w:val="en-US"/>
              </w:rPr>
              <w:t>BYN</w:t>
            </w:r>
          </w:p>
        </w:tc>
      </w:tr>
    </w:tbl>
    <w:p w:rsidR="009B0C72" w:rsidRPr="00CE6D2C" w:rsidRDefault="009B0C72" w:rsidP="00CE6D2C">
      <w:pPr>
        <w:jc w:val="both"/>
        <w:rPr>
          <w:rFonts w:ascii="Georgia" w:hAnsi="Georgia"/>
          <w:b/>
          <w:sz w:val="22"/>
          <w:szCs w:val="22"/>
        </w:rPr>
      </w:pPr>
    </w:p>
    <w:p w:rsidR="00FB0AA8" w:rsidRPr="00CE6D2C" w:rsidRDefault="00FB0AA8" w:rsidP="00CE6D2C">
      <w:pPr>
        <w:jc w:val="both"/>
        <w:rPr>
          <w:rFonts w:ascii="Georgia" w:hAnsi="Georgia"/>
          <w:sz w:val="22"/>
          <w:szCs w:val="22"/>
        </w:rPr>
      </w:pPr>
      <w:r w:rsidRPr="00CE6D2C">
        <w:rPr>
          <w:rFonts w:ascii="Georgia" w:hAnsi="Georgia"/>
          <w:b/>
          <w:sz w:val="22"/>
          <w:szCs w:val="22"/>
        </w:rPr>
        <w:t>В стоимость тура входит:</w:t>
      </w:r>
      <w:r w:rsidR="004F0733" w:rsidRPr="004F0733">
        <w:rPr>
          <w:rFonts w:ascii="Georgia" w:hAnsi="Georgia"/>
          <w:sz w:val="22"/>
          <w:szCs w:val="22"/>
        </w:rPr>
        <w:t xml:space="preserve"> </w:t>
      </w:r>
      <w:r w:rsidR="00194834" w:rsidRPr="00CE6D2C">
        <w:rPr>
          <w:rFonts w:ascii="Georgia" w:hAnsi="Georgia" w:cs="Arial"/>
          <w:color w:val="000000"/>
          <w:sz w:val="22"/>
          <w:szCs w:val="22"/>
        </w:rPr>
        <w:t xml:space="preserve">проезд автобусом, </w:t>
      </w:r>
      <w:r w:rsidR="002427A9" w:rsidRPr="00CE6D2C">
        <w:rPr>
          <w:rFonts w:ascii="Georgia" w:hAnsi="Georgia" w:cs="Arial"/>
          <w:color w:val="000000"/>
          <w:sz w:val="22"/>
          <w:szCs w:val="22"/>
        </w:rPr>
        <w:t>ночлег</w:t>
      </w:r>
      <w:r w:rsidR="00194834" w:rsidRPr="00CE6D2C">
        <w:rPr>
          <w:rFonts w:ascii="Georgia" w:hAnsi="Georgia" w:cs="Arial"/>
          <w:color w:val="000000"/>
          <w:sz w:val="22"/>
          <w:szCs w:val="22"/>
        </w:rPr>
        <w:t>и</w:t>
      </w:r>
      <w:r w:rsidR="00CE6D2C" w:rsidRPr="00CE6D2C">
        <w:rPr>
          <w:rFonts w:ascii="Georgia" w:hAnsi="Georgia" w:cs="Arial"/>
          <w:color w:val="000000"/>
          <w:sz w:val="22"/>
          <w:szCs w:val="22"/>
        </w:rPr>
        <w:t xml:space="preserve"> в отелях 2-3*</w:t>
      </w:r>
      <w:r w:rsidR="002427A9" w:rsidRPr="00CE6D2C">
        <w:rPr>
          <w:rFonts w:ascii="Georgia" w:hAnsi="Georgia" w:cs="Arial"/>
          <w:color w:val="000000"/>
          <w:sz w:val="22"/>
          <w:szCs w:val="22"/>
        </w:rPr>
        <w:t xml:space="preserve">, 2 завтрака </w:t>
      </w:r>
      <w:r w:rsidR="00CE6D2C" w:rsidRPr="00CE6D2C">
        <w:rPr>
          <w:rFonts w:ascii="Georgia" w:hAnsi="Georgia" w:cs="Arial"/>
          <w:color w:val="000000"/>
          <w:sz w:val="22"/>
          <w:szCs w:val="22"/>
        </w:rPr>
        <w:t>в отелях, экскурсия по</w:t>
      </w:r>
      <w:r w:rsidR="002427A9" w:rsidRPr="00CE6D2C">
        <w:rPr>
          <w:rFonts w:ascii="Georgia" w:hAnsi="Georgia" w:cs="Arial"/>
          <w:color w:val="000000"/>
          <w:sz w:val="22"/>
          <w:szCs w:val="22"/>
        </w:rPr>
        <w:t xml:space="preserve"> Праге и Дрездену.</w:t>
      </w:r>
      <w:r w:rsidR="00927290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7D133D" w:rsidRPr="00CE6D2C" w:rsidRDefault="007D133D" w:rsidP="00CE6D2C">
      <w:pPr>
        <w:tabs>
          <w:tab w:val="left" w:pos="8080"/>
        </w:tabs>
        <w:jc w:val="both"/>
        <w:rPr>
          <w:rFonts w:ascii="Georgia" w:hAnsi="Georgia"/>
          <w:b/>
          <w:sz w:val="22"/>
          <w:szCs w:val="22"/>
        </w:rPr>
      </w:pPr>
    </w:p>
    <w:p w:rsidR="00C3511F" w:rsidRPr="00CE6D2C" w:rsidRDefault="004F0733" w:rsidP="00CE6D2C">
      <w:pPr>
        <w:tabs>
          <w:tab w:val="left" w:pos="8080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В стоимость тура не</w:t>
      </w:r>
      <w:r w:rsidRPr="004F0733">
        <w:rPr>
          <w:rFonts w:ascii="Georgia" w:hAnsi="Georgia"/>
          <w:b/>
          <w:sz w:val="22"/>
          <w:szCs w:val="22"/>
        </w:rPr>
        <w:t xml:space="preserve"> </w:t>
      </w:r>
      <w:r w:rsidR="00FB0AA8" w:rsidRPr="00CE6D2C">
        <w:rPr>
          <w:rFonts w:ascii="Georgia" w:hAnsi="Georgia"/>
          <w:b/>
          <w:sz w:val="22"/>
          <w:szCs w:val="22"/>
        </w:rPr>
        <w:t>входит:</w:t>
      </w:r>
      <w:r w:rsidR="00FB0AA8" w:rsidRPr="00CE6D2C">
        <w:rPr>
          <w:rFonts w:ascii="Georgia" w:hAnsi="Georgia"/>
          <w:sz w:val="22"/>
          <w:szCs w:val="22"/>
        </w:rPr>
        <w:t xml:space="preserve"> </w:t>
      </w:r>
      <w:r w:rsidR="002D5F6A" w:rsidRPr="00CE6D2C">
        <w:rPr>
          <w:rFonts w:ascii="Georgia" w:hAnsi="Georgia" w:cs="Arial"/>
          <w:sz w:val="22"/>
          <w:szCs w:val="22"/>
        </w:rPr>
        <w:t xml:space="preserve">виза, медицинская страховка, </w:t>
      </w:r>
      <w:r w:rsidR="00CE6D2C" w:rsidRPr="00CE6D2C">
        <w:rPr>
          <w:rFonts w:ascii="Georgia" w:hAnsi="Georgia" w:cs="Arial"/>
          <w:sz w:val="22"/>
          <w:szCs w:val="22"/>
        </w:rPr>
        <w:t xml:space="preserve">экскурсия по Вроцлаву 10 €, </w:t>
      </w:r>
      <w:r w:rsidR="002D5F6A" w:rsidRPr="00CE6D2C">
        <w:rPr>
          <w:rFonts w:ascii="Georgia" w:hAnsi="Georgia" w:cs="Arial"/>
          <w:sz w:val="22"/>
          <w:szCs w:val="22"/>
        </w:rPr>
        <w:t>прогулка</w:t>
      </w:r>
      <w:r w:rsidR="002427A9" w:rsidRPr="00CE6D2C">
        <w:rPr>
          <w:rFonts w:ascii="Georgia" w:hAnsi="Georgia" w:cs="Arial"/>
          <w:sz w:val="22"/>
          <w:szCs w:val="22"/>
        </w:rPr>
        <w:t xml:space="preserve"> по Влтаве на кораблике 25 €, Мистическая Прага 10 €, использование аппаратуры для экскурсий 2 </w:t>
      </w:r>
      <w:r w:rsidR="005B5D2C" w:rsidRPr="00CE6D2C">
        <w:rPr>
          <w:rFonts w:ascii="Georgia" w:hAnsi="Georgia" w:cs="Arial"/>
          <w:sz w:val="22"/>
          <w:szCs w:val="22"/>
        </w:rPr>
        <w:t>€</w:t>
      </w:r>
      <w:r w:rsidR="002427A9" w:rsidRPr="00CE6D2C">
        <w:rPr>
          <w:rFonts w:ascii="Georgia" w:hAnsi="Georgia" w:cs="Arial"/>
          <w:sz w:val="22"/>
          <w:szCs w:val="22"/>
        </w:rPr>
        <w:t>/день (обязательная доплата). Все факультативные экскурсии организуются при количестве от 20 человек.</w:t>
      </w:r>
    </w:p>
    <w:p w:rsidR="00C3511F" w:rsidRPr="00CE6D2C" w:rsidRDefault="00C3511F" w:rsidP="00CE6D2C">
      <w:pPr>
        <w:tabs>
          <w:tab w:val="left" w:pos="8080"/>
        </w:tabs>
        <w:jc w:val="both"/>
        <w:rPr>
          <w:rFonts w:ascii="Georgia" w:hAnsi="Georgia" w:cs="Arial"/>
          <w:sz w:val="22"/>
          <w:szCs w:val="22"/>
        </w:rPr>
      </w:pPr>
    </w:p>
    <w:p w:rsidR="00600DA8" w:rsidRPr="00CE6D2C" w:rsidRDefault="00A030FB" w:rsidP="00CE6D2C">
      <w:pPr>
        <w:jc w:val="both"/>
        <w:rPr>
          <w:rFonts w:ascii="Georgia" w:hAnsi="Georgia"/>
          <w:color w:val="000000"/>
          <w:spacing w:val="-8"/>
          <w:sz w:val="22"/>
          <w:szCs w:val="22"/>
        </w:rPr>
      </w:pPr>
      <w:r w:rsidRPr="00CE6D2C">
        <w:rPr>
          <w:rFonts w:ascii="Georgia" w:hAnsi="Georgia" w:cs="Arial"/>
          <w:b/>
          <w:sz w:val="22"/>
          <w:szCs w:val="22"/>
        </w:rPr>
        <w:t>Внимание!</w:t>
      </w:r>
      <w:r w:rsidRPr="00CE6D2C">
        <w:rPr>
          <w:rFonts w:ascii="Georgia" w:hAnsi="Georgia" w:cs="Arial"/>
          <w:sz w:val="22"/>
          <w:szCs w:val="22"/>
        </w:rPr>
        <w:t xml:space="preserve"> Все факультативные экскурсии организуются при минимальном количестве 20 человек. Для проведения экскурсий по желанию туриста будет предложено пользование аудиогидом, стоимость наушников на 1 экскурсионный день 2</w:t>
      </w:r>
      <w:r w:rsidR="00B2376A" w:rsidRPr="00CE6D2C">
        <w:rPr>
          <w:rFonts w:ascii="Georgia" w:hAnsi="Georgia" w:cs="Arial"/>
          <w:sz w:val="22"/>
          <w:szCs w:val="22"/>
        </w:rPr>
        <w:t xml:space="preserve"> </w:t>
      </w:r>
      <w:r w:rsidRPr="00CE6D2C">
        <w:rPr>
          <w:rFonts w:ascii="Georgia" w:hAnsi="Georgia" w:cs="Arial"/>
          <w:sz w:val="22"/>
          <w:szCs w:val="22"/>
        </w:rPr>
        <w:t>€ на 1 человека</w:t>
      </w:r>
      <w:r w:rsidRPr="00CE6D2C">
        <w:rPr>
          <w:rFonts w:ascii="Georgia" w:hAnsi="Georgia"/>
          <w:color w:val="000000"/>
          <w:spacing w:val="-8"/>
          <w:sz w:val="22"/>
          <w:szCs w:val="22"/>
        </w:rPr>
        <w:t>.</w:t>
      </w:r>
    </w:p>
    <w:p w:rsidR="007902BD" w:rsidRPr="00CE6D2C" w:rsidRDefault="007902BD" w:rsidP="00CE6D2C">
      <w:pPr>
        <w:jc w:val="both"/>
        <w:rPr>
          <w:rFonts w:ascii="Georgia" w:hAnsi="Georgia"/>
          <w:color w:val="000000"/>
          <w:spacing w:val="-8"/>
          <w:sz w:val="22"/>
          <w:szCs w:val="22"/>
        </w:rPr>
      </w:pPr>
    </w:p>
    <w:p w:rsidR="007902BD" w:rsidRPr="009935EA" w:rsidRDefault="007902BD" w:rsidP="00CE6D2C">
      <w:pPr>
        <w:jc w:val="both"/>
        <w:rPr>
          <w:rFonts w:ascii="Georgia" w:hAnsi="Georgia"/>
          <w:i/>
          <w:color w:val="000000"/>
          <w:spacing w:val="-8"/>
          <w:sz w:val="20"/>
          <w:szCs w:val="22"/>
        </w:rPr>
      </w:pPr>
      <w:r w:rsidRPr="009935EA">
        <w:rPr>
          <w:rFonts w:ascii="Georgia" w:hAnsi="Georgia"/>
          <w:b/>
          <w:i/>
          <w:color w:val="000000"/>
          <w:spacing w:val="-8"/>
          <w:sz w:val="20"/>
          <w:szCs w:val="22"/>
        </w:rPr>
        <w:t>Примечание:</w:t>
      </w:r>
      <w:r w:rsidRPr="009935EA">
        <w:rPr>
          <w:rFonts w:ascii="Georgia" w:hAnsi="Georgia"/>
          <w:i/>
          <w:color w:val="000000"/>
          <w:spacing w:val="-8"/>
          <w:sz w:val="20"/>
          <w:szCs w:val="22"/>
        </w:rPr>
        <w:t xml:space="preserve"> фирма «Элдиви»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</w:r>
    </w:p>
    <w:sectPr w:rsidR="007902BD" w:rsidRPr="009935EA" w:rsidSect="00CE6D2C">
      <w:headerReference w:type="default" r:id="rId9"/>
      <w:footerReference w:type="default" r:id="rId10"/>
      <w:pgSz w:w="11906" w:h="16838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90" w:rsidRDefault="00927290" w:rsidP="00B26E92">
      <w:r>
        <w:separator/>
      </w:r>
    </w:p>
  </w:endnote>
  <w:endnote w:type="continuationSeparator" w:id="0">
    <w:p w:rsidR="00927290" w:rsidRDefault="00927290" w:rsidP="00B2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90" w:rsidRPr="007D133D" w:rsidRDefault="00927290" w:rsidP="00B2376A">
    <w:pPr>
      <w:tabs>
        <w:tab w:val="center" w:pos="4677"/>
        <w:tab w:val="right" w:pos="9355"/>
      </w:tabs>
      <w:ind w:left="1080" w:hanging="1222"/>
      <w:jc w:val="center"/>
      <w:rPr>
        <w:b/>
        <w:szCs w:val="20"/>
      </w:rPr>
    </w:pPr>
    <w:r w:rsidRPr="000B32E4">
      <w:rPr>
        <w:b/>
        <w:szCs w:val="20"/>
      </w:rPr>
      <w:t>Минск, ул.</w:t>
    </w:r>
    <w:r>
      <w:rPr>
        <w:b/>
        <w:szCs w:val="20"/>
      </w:rPr>
      <w:t xml:space="preserve"> </w:t>
    </w:r>
    <w:r w:rsidRPr="000B32E4">
      <w:rPr>
        <w:b/>
        <w:szCs w:val="20"/>
      </w:rPr>
      <w:t xml:space="preserve">Кальварийская 25, офис 300 (ст. м. </w:t>
    </w:r>
    <w:proofErr w:type="gramStart"/>
    <w:r w:rsidRPr="000B32E4">
      <w:rPr>
        <w:b/>
        <w:szCs w:val="20"/>
      </w:rPr>
      <w:t>Молодежная</w:t>
    </w:r>
    <w:proofErr w:type="gramEnd"/>
    <w:r w:rsidRPr="000B32E4">
      <w:rPr>
        <w:b/>
        <w:szCs w:val="20"/>
      </w:rPr>
      <w:t xml:space="preserve">), Тел./факс: (+375 17) 256-64-40, 359-45-31, + 375 29 656 64 00, + 375 29 306 93 30  </w:t>
    </w:r>
    <w:hyperlink r:id="rId1" w:history="1">
      <w:r w:rsidRPr="000B32E4">
        <w:rPr>
          <w:b/>
          <w:color w:val="0000FF"/>
          <w:szCs w:val="20"/>
          <w:u w:val="single"/>
          <w:lang w:val="en-US"/>
        </w:rPr>
        <w:t>www</w:t>
      </w:r>
      <w:r w:rsidRPr="000B32E4">
        <w:rPr>
          <w:b/>
          <w:color w:val="0000FF"/>
          <w:szCs w:val="20"/>
          <w:u w:val="single"/>
        </w:rPr>
        <w:t>.</w:t>
      </w:r>
      <w:r w:rsidRPr="000B32E4">
        <w:rPr>
          <w:b/>
          <w:color w:val="0000FF"/>
          <w:szCs w:val="20"/>
          <w:u w:val="single"/>
          <w:lang w:val="en-US"/>
        </w:rPr>
        <w:t>eldivi</w:t>
      </w:r>
      <w:r w:rsidRPr="000B32E4">
        <w:rPr>
          <w:b/>
          <w:color w:val="0000FF"/>
          <w:szCs w:val="20"/>
          <w:u w:val="single"/>
        </w:rPr>
        <w:t>.</w:t>
      </w:r>
      <w:r w:rsidRPr="000B32E4">
        <w:rPr>
          <w:b/>
          <w:color w:val="0000FF"/>
          <w:szCs w:val="20"/>
          <w:u w:val="single"/>
          <w:lang w:val="en-US"/>
        </w:rPr>
        <w:t>ru</w:t>
      </w:r>
    </w:hyperlink>
    <w:r w:rsidRPr="000B32E4">
      <w:rPr>
        <w:b/>
        <w:szCs w:val="20"/>
      </w:rPr>
      <w:t xml:space="preserve"> </w:t>
    </w:r>
    <w:r w:rsidRPr="000B32E4">
      <w:rPr>
        <w:b/>
        <w:szCs w:val="20"/>
        <w:lang w:val="en-US"/>
      </w:rPr>
      <w:t>e</w:t>
    </w:r>
    <w:r w:rsidRPr="000B32E4">
      <w:rPr>
        <w:b/>
        <w:szCs w:val="20"/>
      </w:rPr>
      <w:t>-</w:t>
    </w:r>
    <w:r w:rsidRPr="000B32E4">
      <w:rPr>
        <w:b/>
        <w:szCs w:val="20"/>
        <w:lang w:val="en-US"/>
      </w:rPr>
      <w:t>mail</w:t>
    </w:r>
    <w:r w:rsidRPr="000B32E4">
      <w:rPr>
        <w:b/>
        <w:szCs w:val="20"/>
      </w:rPr>
      <w:t>:</w:t>
    </w:r>
    <w:hyperlink r:id="rId2" w:history="1">
      <w:r w:rsidRPr="000B32E4">
        <w:rPr>
          <w:b/>
          <w:color w:val="0000FF"/>
          <w:szCs w:val="20"/>
          <w:u w:val="single"/>
          <w:lang w:val="en-US"/>
        </w:rPr>
        <w:t>zakaz</w:t>
      </w:r>
      <w:r w:rsidRPr="000B32E4">
        <w:rPr>
          <w:b/>
          <w:color w:val="0000FF"/>
          <w:szCs w:val="20"/>
          <w:u w:val="single"/>
        </w:rPr>
        <w:t>@</w:t>
      </w:r>
      <w:r w:rsidRPr="000B32E4">
        <w:rPr>
          <w:b/>
          <w:color w:val="0000FF"/>
          <w:szCs w:val="20"/>
          <w:u w:val="single"/>
          <w:lang w:val="en-US"/>
        </w:rPr>
        <w:t>eldivi</w:t>
      </w:r>
      <w:r w:rsidRPr="000B32E4">
        <w:rPr>
          <w:b/>
          <w:color w:val="0000FF"/>
          <w:szCs w:val="20"/>
          <w:u w:val="single"/>
        </w:rPr>
        <w:t>.</w:t>
      </w:r>
      <w:r w:rsidRPr="000B32E4">
        <w:rPr>
          <w:b/>
          <w:color w:val="0000FF"/>
          <w:szCs w:val="20"/>
          <w:u w:val="singl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90" w:rsidRDefault="00927290" w:rsidP="00B26E92">
      <w:r>
        <w:separator/>
      </w:r>
    </w:p>
  </w:footnote>
  <w:footnote w:type="continuationSeparator" w:id="0">
    <w:p w:rsidR="00927290" w:rsidRDefault="00927290" w:rsidP="00B2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90" w:rsidRPr="00643368" w:rsidRDefault="00927290" w:rsidP="00B26E92">
    <w:pPr>
      <w:pStyle w:val="7"/>
      <w:ind w:right="140"/>
      <w:jc w:val="right"/>
      <w:rPr>
        <w:rFonts w:ascii="Georgia" w:hAnsi="Georgia"/>
        <w:b/>
        <w:iCs w:val="0"/>
        <w:color w:val="7030A0"/>
        <w:szCs w:val="20"/>
      </w:rPr>
    </w:pPr>
    <w:r>
      <w:rPr>
        <w:rFonts w:ascii="Georgia" w:hAnsi="Georgia"/>
        <w:b/>
        <w:iCs w:val="0"/>
        <w:color w:val="7030A0"/>
        <w:szCs w:val="20"/>
      </w:rPr>
      <w:t>Экскурсионный тур 4 дня/1 ночной переезд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FBA"/>
    <w:multiLevelType w:val="hybridMultilevel"/>
    <w:tmpl w:val="E4B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B53DE"/>
    <w:multiLevelType w:val="hybridMultilevel"/>
    <w:tmpl w:val="427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45EC6"/>
    <w:rsid w:val="000571D0"/>
    <w:rsid w:val="0009235B"/>
    <w:rsid w:val="000F4B8F"/>
    <w:rsid w:val="001206A5"/>
    <w:rsid w:val="00171986"/>
    <w:rsid w:val="00194834"/>
    <w:rsid w:val="002427A9"/>
    <w:rsid w:val="002D3DDC"/>
    <w:rsid w:val="002D5F6A"/>
    <w:rsid w:val="003541FB"/>
    <w:rsid w:val="003A6BF3"/>
    <w:rsid w:val="003D126A"/>
    <w:rsid w:val="00434294"/>
    <w:rsid w:val="00457062"/>
    <w:rsid w:val="004D2A23"/>
    <w:rsid w:val="004E7A5D"/>
    <w:rsid w:val="004F0733"/>
    <w:rsid w:val="005365B5"/>
    <w:rsid w:val="0056307B"/>
    <w:rsid w:val="00584540"/>
    <w:rsid w:val="005A1CF4"/>
    <w:rsid w:val="005B5D2C"/>
    <w:rsid w:val="005E6936"/>
    <w:rsid w:val="00600DA8"/>
    <w:rsid w:val="007014AC"/>
    <w:rsid w:val="007275CF"/>
    <w:rsid w:val="00735960"/>
    <w:rsid w:val="007507C4"/>
    <w:rsid w:val="007723B8"/>
    <w:rsid w:val="00776860"/>
    <w:rsid w:val="007902BD"/>
    <w:rsid w:val="007C07ED"/>
    <w:rsid w:val="007D133D"/>
    <w:rsid w:val="007E3EBC"/>
    <w:rsid w:val="008300ED"/>
    <w:rsid w:val="00855ECD"/>
    <w:rsid w:val="0088678B"/>
    <w:rsid w:val="008C0AAB"/>
    <w:rsid w:val="00927290"/>
    <w:rsid w:val="00937AA2"/>
    <w:rsid w:val="00956927"/>
    <w:rsid w:val="009935EA"/>
    <w:rsid w:val="009B0C72"/>
    <w:rsid w:val="00A01703"/>
    <w:rsid w:val="00A030FB"/>
    <w:rsid w:val="00A9547E"/>
    <w:rsid w:val="00B02843"/>
    <w:rsid w:val="00B16079"/>
    <w:rsid w:val="00B2376A"/>
    <w:rsid w:val="00B26E92"/>
    <w:rsid w:val="00B761D3"/>
    <w:rsid w:val="00BC4657"/>
    <w:rsid w:val="00C3511F"/>
    <w:rsid w:val="00C73FD2"/>
    <w:rsid w:val="00C839BA"/>
    <w:rsid w:val="00C83B1A"/>
    <w:rsid w:val="00CE6D2C"/>
    <w:rsid w:val="00CF7DEA"/>
    <w:rsid w:val="00D551A7"/>
    <w:rsid w:val="00D854E7"/>
    <w:rsid w:val="00DE68C3"/>
    <w:rsid w:val="00E132CD"/>
    <w:rsid w:val="00E53E4C"/>
    <w:rsid w:val="00E76D0A"/>
    <w:rsid w:val="00E9391F"/>
    <w:rsid w:val="00EB5CBB"/>
    <w:rsid w:val="00F33F7C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link w:val="a4"/>
    <w:uiPriority w:val="99"/>
    <w:unhideWhenUsed/>
    <w:rsid w:val="00FB0AA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B0AA8"/>
    <w:rPr>
      <w:b/>
      <w:bCs/>
    </w:rPr>
  </w:style>
  <w:style w:type="table" w:styleId="a6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2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E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2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60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60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link w:val="a4"/>
    <w:uiPriority w:val="99"/>
    <w:unhideWhenUsed/>
    <w:rsid w:val="00FB0AA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B0AA8"/>
    <w:rPr>
      <w:b/>
      <w:bCs/>
    </w:rPr>
  </w:style>
  <w:style w:type="table" w:styleId="a6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2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E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2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60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60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2019-08-19T09:00:00Z</cp:lastPrinted>
  <dcterms:created xsi:type="dcterms:W3CDTF">2019-08-19T08:44:00Z</dcterms:created>
  <dcterms:modified xsi:type="dcterms:W3CDTF">2019-12-09T15:10:00Z</dcterms:modified>
</cp:coreProperties>
</file>